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3F33" w:rsidRPr="00B17E78" w:rsidRDefault="00263F33" w:rsidP="00263F33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B17E78">
        <w:rPr>
          <w:rFonts w:ascii="Times New Roman" w:hAnsi="Times New Roman" w:cs="Times New Roman"/>
          <w:color w:val="000000"/>
          <w:sz w:val="28"/>
          <w:szCs w:val="28"/>
        </w:rPr>
        <w:t>ОБЛАСТНОЕ ГОСУДАРСТВЕННОЕ АВТОНОМНОЕ ПРОФЕССИОНАЛЬНОЕ ОБРАЗОВАТЕЛЬНОЕ УЧРЕЖДЕНИЕ</w:t>
      </w:r>
    </w:p>
    <w:p w:rsidR="00263F33" w:rsidRPr="00B17E78" w:rsidRDefault="00263F33" w:rsidP="00263F33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B17E78">
        <w:rPr>
          <w:rFonts w:ascii="Times New Roman" w:hAnsi="Times New Roman" w:cs="Times New Roman"/>
          <w:color w:val="000000"/>
          <w:sz w:val="28"/>
          <w:szCs w:val="28"/>
        </w:rPr>
        <w:t>«БЕЛГОРОДСКИЙ СТРОИТЕЛЬНЫЙ КОЛЛЕДЖ»</w:t>
      </w:r>
    </w:p>
    <w:p w:rsidR="00263F33" w:rsidRPr="00B17E78" w:rsidRDefault="00263F33" w:rsidP="00263F33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63F33" w:rsidRPr="00B17E78" w:rsidRDefault="00263F33" w:rsidP="00263F33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63F33" w:rsidRPr="00B17E78" w:rsidRDefault="00263F33" w:rsidP="00263F33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63F33" w:rsidRPr="00214B7E" w:rsidRDefault="00263F33" w:rsidP="00263F33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63F33" w:rsidRPr="00214B7E" w:rsidRDefault="00263F33" w:rsidP="00263F33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63F33" w:rsidRPr="00214B7E" w:rsidRDefault="00263F33" w:rsidP="00263F33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63F33" w:rsidRPr="00214B7E" w:rsidRDefault="00263F33" w:rsidP="00263F33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214B7E">
        <w:rPr>
          <w:rFonts w:ascii="Times New Roman" w:hAnsi="Times New Roman" w:cs="Times New Roman"/>
          <w:b/>
          <w:color w:val="000000"/>
          <w:sz w:val="28"/>
          <w:szCs w:val="28"/>
        </w:rPr>
        <w:t>МЕТОДИЧЕСКИЕ УКАЗАНИЯ</w:t>
      </w:r>
    </w:p>
    <w:p w:rsidR="00263F33" w:rsidRPr="00B17E78" w:rsidRDefault="00263F33" w:rsidP="00263F33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B17E78">
        <w:rPr>
          <w:rFonts w:ascii="Times New Roman" w:hAnsi="Times New Roman" w:cs="Times New Roman"/>
          <w:color w:val="000000"/>
          <w:sz w:val="28"/>
          <w:szCs w:val="28"/>
        </w:rPr>
        <w:t>обучающимся по выполнению самостоятельной работы</w:t>
      </w:r>
    </w:p>
    <w:p w:rsidR="00263F33" w:rsidRPr="00B17E78" w:rsidRDefault="00263F33" w:rsidP="00263F33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B17E78">
        <w:rPr>
          <w:rFonts w:ascii="Times New Roman" w:hAnsi="Times New Roman" w:cs="Times New Roman"/>
          <w:color w:val="000000"/>
          <w:sz w:val="28"/>
          <w:szCs w:val="28"/>
        </w:rPr>
        <w:t>ОП.03   Электротехника.</w:t>
      </w:r>
    </w:p>
    <w:p w:rsidR="00263F33" w:rsidRPr="00B17E78" w:rsidRDefault="00263F33" w:rsidP="00263F33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B17E78">
        <w:rPr>
          <w:rFonts w:ascii="Times New Roman" w:hAnsi="Times New Roman" w:cs="Times New Roman"/>
          <w:color w:val="000000"/>
          <w:sz w:val="28"/>
          <w:szCs w:val="28"/>
        </w:rPr>
        <w:t>специальность: 08.02.09  Монтаж, наладка и эксплуатация электрооборудования промышленных и гражданских зданий.</w:t>
      </w:r>
    </w:p>
    <w:p w:rsidR="00263F33" w:rsidRPr="00214B7E" w:rsidRDefault="00263F33" w:rsidP="00263F33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63F33" w:rsidRPr="00214B7E" w:rsidRDefault="00263F33" w:rsidP="00263F33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63F33" w:rsidRPr="00214B7E" w:rsidRDefault="00263F33" w:rsidP="00263F33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63F33" w:rsidRPr="00214B7E" w:rsidRDefault="00263F33" w:rsidP="00263F33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63F33" w:rsidRPr="00214B7E" w:rsidRDefault="00263F33" w:rsidP="00263F33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63F33" w:rsidRPr="00214B7E" w:rsidRDefault="00263F33" w:rsidP="00263F33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63F33" w:rsidRPr="00214B7E" w:rsidRDefault="00263F33" w:rsidP="00263F33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63F33" w:rsidRPr="00214B7E" w:rsidRDefault="00263F33" w:rsidP="00263F33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63F33" w:rsidRPr="00214B7E" w:rsidRDefault="00263F33" w:rsidP="00263F33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63F33" w:rsidRPr="00214B7E" w:rsidRDefault="00263F33" w:rsidP="00263F33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63F33" w:rsidRPr="00214B7E" w:rsidRDefault="00263F33" w:rsidP="00263F33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63F33" w:rsidRDefault="00263F33" w:rsidP="00263F33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63F33" w:rsidRDefault="00263F33" w:rsidP="00263F33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63F33" w:rsidRDefault="00263F33" w:rsidP="00263F33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63F33" w:rsidRDefault="00263F33" w:rsidP="00263F33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63F33" w:rsidRDefault="00263F33" w:rsidP="00263F33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63F33" w:rsidRDefault="00263F33" w:rsidP="00263F33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63F33" w:rsidRPr="00B17E78" w:rsidRDefault="00553C2D" w:rsidP="00263F33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Белгород, 2019</w:t>
      </w:r>
      <w:r w:rsidR="00263F33" w:rsidRPr="00B17E78">
        <w:rPr>
          <w:rFonts w:ascii="Times New Roman" w:hAnsi="Times New Roman" w:cs="Times New Roman"/>
          <w:color w:val="000000"/>
          <w:sz w:val="28"/>
          <w:szCs w:val="28"/>
        </w:rPr>
        <w:t xml:space="preserve"> г.</w:t>
      </w:r>
    </w:p>
    <w:p w:rsidR="00263F33" w:rsidRPr="00214B7E" w:rsidRDefault="00263F33" w:rsidP="00263F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Cs/>
          <w:i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45"/>
        <w:gridCol w:w="4910"/>
      </w:tblGrid>
      <w:tr w:rsidR="00263F33" w:rsidRPr="00032984" w:rsidTr="00D65C45">
        <w:tc>
          <w:tcPr>
            <w:tcW w:w="4945" w:type="dxa"/>
          </w:tcPr>
          <w:p w:rsidR="008B3409" w:rsidRDefault="008B3409" w:rsidP="008B3409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  <w:r w:rsidRPr="002207C9">
              <w:rPr>
                <w:rFonts w:ascii="Times New Roman" w:hAnsi="Times New Roman"/>
                <w:sz w:val="28"/>
                <w:szCs w:val="28"/>
              </w:rPr>
              <w:t xml:space="preserve">Одобрено </w:t>
            </w:r>
            <w:r>
              <w:rPr>
                <w:rFonts w:ascii="Times New Roman" w:hAnsi="Times New Roman"/>
                <w:sz w:val="28"/>
                <w:szCs w:val="28"/>
              </w:rPr>
              <w:t>предметно-цикловой комиссией дисциплин профессионального цикла специальностей 08.02.03,08.02.09,15.02.13</w:t>
            </w:r>
          </w:p>
          <w:p w:rsidR="00263F33" w:rsidRPr="00032984" w:rsidRDefault="00263F33" w:rsidP="00D65C45">
            <w:pPr>
              <w:rPr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4910" w:type="dxa"/>
          </w:tcPr>
          <w:p w:rsidR="00263F33" w:rsidRPr="00032984" w:rsidRDefault="00263F33" w:rsidP="00D65C45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  <w:r w:rsidRPr="00032984">
              <w:rPr>
                <w:rFonts w:ascii="Times New Roman" w:hAnsi="Times New Roman"/>
                <w:sz w:val="28"/>
                <w:szCs w:val="28"/>
              </w:rPr>
              <w:t>Разработано на основе</w:t>
            </w:r>
          </w:p>
          <w:p w:rsidR="00263F33" w:rsidRPr="00032984" w:rsidRDefault="00263F33" w:rsidP="00D65C45">
            <w:pPr>
              <w:pStyle w:val="11"/>
              <w:rPr>
                <w:sz w:val="28"/>
                <w:szCs w:val="28"/>
              </w:rPr>
            </w:pPr>
            <w:r w:rsidRPr="00032984">
              <w:rPr>
                <w:rFonts w:ascii="Times New Roman" w:hAnsi="Times New Roman"/>
                <w:sz w:val="28"/>
                <w:szCs w:val="28"/>
              </w:rPr>
              <w:t xml:space="preserve">рабочей программы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ОП.03 Электротехника </w:t>
            </w:r>
            <w:r w:rsidRPr="00032984">
              <w:rPr>
                <w:rFonts w:ascii="Times New Roman" w:hAnsi="Times New Roman"/>
                <w:sz w:val="28"/>
                <w:szCs w:val="28"/>
              </w:rPr>
              <w:t>по специальности 08.02.09 Монтаж, наладка и эксплуатация электрооборудования промышленных и гражданских зданий</w:t>
            </w:r>
          </w:p>
        </w:tc>
      </w:tr>
      <w:tr w:rsidR="00263F33" w:rsidRPr="00032984" w:rsidTr="00D65C45">
        <w:trPr>
          <w:trHeight w:val="3466"/>
        </w:trPr>
        <w:tc>
          <w:tcPr>
            <w:tcW w:w="4945" w:type="dxa"/>
          </w:tcPr>
          <w:p w:rsidR="00263F33" w:rsidRPr="00AF28FE" w:rsidRDefault="00263F33" w:rsidP="00D65C45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</w:p>
          <w:p w:rsidR="00263F33" w:rsidRPr="00AF28FE" w:rsidRDefault="00263F33" w:rsidP="00D65C45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</w:p>
          <w:p w:rsidR="00263F33" w:rsidRPr="00AF28FE" w:rsidRDefault="00263F33" w:rsidP="00D65C45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</w:p>
          <w:p w:rsidR="00263F33" w:rsidRPr="00AF28FE" w:rsidRDefault="00263F33" w:rsidP="00D65C45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</w:p>
          <w:p w:rsidR="00263F33" w:rsidRPr="00AF28FE" w:rsidRDefault="00263F33" w:rsidP="00D65C45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  <w:r w:rsidRPr="00AF28FE">
              <w:rPr>
                <w:rFonts w:ascii="Times New Roman" w:hAnsi="Times New Roman"/>
                <w:sz w:val="28"/>
                <w:szCs w:val="28"/>
              </w:rPr>
              <w:t xml:space="preserve">Протокол № </w:t>
            </w:r>
          </w:p>
          <w:p w:rsidR="00263F33" w:rsidRPr="00AF28FE" w:rsidRDefault="00553C2D" w:rsidP="00D65C45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 «__» __________ 2019</w:t>
            </w:r>
            <w:r w:rsidR="00263F33" w:rsidRPr="00AF28FE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  <w:p w:rsidR="00263F33" w:rsidRPr="00AF28FE" w:rsidRDefault="00263F33" w:rsidP="00D65C45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  <w:r w:rsidRPr="00AF28FE">
              <w:rPr>
                <w:rFonts w:ascii="Times New Roman" w:hAnsi="Times New Roman"/>
                <w:sz w:val="28"/>
                <w:szCs w:val="28"/>
              </w:rPr>
              <w:t>Председатель предметно-</w:t>
            </w:r>
          </w:p>
          <w:p w:rsidR="00263F33" w:rsidRPr="00AF28FE" w:rsidRDefault="00263F33" w:rsidP="00D65C45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  <w:r w:rsidRPr="00AF28FE">
              <w:rPr>
                <w:rFonts w:ascii="Times New Roman" w:hAnsi="Times New Roman"/>
                <w:sz w:val="28"/>
                <w:szCs w:val="28"/>
              </w:rPr>
              <w:t>цикловой комиссии</w:t>
            </w:r>
          </w:p>
          <w:p w:rsidR="00263F33" w:rsidRPr="00AF28FE" w:rsidRDefault="00263F33" w:rsidP="00D65C45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  <w:r w:rsidRPr="00AF28FE">
              <w:rPr>
                <w:rFonts w:ascii="Times New Roman" w:hAnsi="Times New Roman"/>
                <w:sz w:val="28"/>
                <w:szCs w:val="28"/>
              </w:rPr>
              <w:t>________________</w:t>
            </w:r>
            <w:r w:rsidR="00AF3154">
              <w:rPr>
                <w:rFonts w:ascii="Times New Roman" w:hAnsi="Times New Roman"/>
                <w:sz w:val="28"/>
                <w:szCs w:val="28"/>
              </w:rPr>
              <w:t xml:space="preserve"> Тарасенко В.Н.</w:t>
            </w:r>
          </w:p>
          <w:p w:rsidR="00263F33" w:rsidRPr="00AF28FE" w:rsidRDefault="00263F33" w:rsidP="00D65C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10" w:type="dxa"/>
          </w:tcPr>
          <w:p w:rsidR="00263F33" w:rsidRPr="00AF28FE" w:rsidRDefault="00263F33" w:rsidP="00D65C45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</w:p>
          <w:p w:rsidR="00263F33" w:rsidRPr="00AF28FE" w:rsidRDefault="00263F33" w:rsidP="00D65C45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</w:p>
          <w:p w:rsidR="00263F33" w:rsidRPr="00AF28FE" w:rsidRDefault="00263F33" w:rsidP="00D65C45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</w:p>
          <w:p w:rsidR="00263F33" w:rsidRPr="00AF28FE" w:rsidRDefault="00263F33" w:rsidP="00D65C45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  <w:r w:rsidRPr="00AF28FE">
              <w:rPr>
                <w:rFonts w:ascii="Times New Roman" w:hAnsi="Times New Roman"/>
                <w:sz w:val="28"/>
                <w:szCs w:val="28"/>
              </w:rPr>
              <w:t>Заместитель директора по учебно-</w:t>
            </w:r>
          </w:p>
          <w:p w:rsidR="00263F33" w:rsidRPr="00AF28FE" w:rsidRDefault="00263F33" w:rsidP="00D65C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28FE">
              <w:rPr>
                <w:rFonts w:ascii="Times New Roman" w:hAnsi="Times New Roman" w:cs="Times New Roman"/>
                <w:sz w:val="28"/>
                <w:szCs w:val="28"/>
              </w:rPr>
              <w:t>методической работе</w:t>
            </w:r>
          </w:p>
          <w:p w:rsidR="00263F33" w:rsidRPr="00AF28FE" w:rsidRDefault="00263F33" w:rsidP="00D65C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28FE">
              <w:rPr>
                <w:rFonts w:ascii="Times New Roman" w:hAnsi="Times New Roman" w:cs="Times New Roman"/>
                <w:sz w:val="28"/>
                <w:szCs w:val="28"/>
              </w:rPr>
              <w:t>______________Петрова Н.</w:t>
            </w:r>
            <w:r w:rsidR="00AF3154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AF28F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63F33" w:rsidRPr="00AF28FE" w:rsidRDefault="00263F33" w:rsidP="00D65C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63F33" w:rsidRDefault="00263F33" w:rsidP="00263F33">
      <w:pPr>
        <w:shd w:val="clear" w:color="auto" w:fill="FFFFFF"/>
        <w:tabs>
          <w:tab w:val="left" w:pos="5670"/>
        </w:tabs>
        <w:jc w:val="center"/>
        <w:rPr>
          <w:b/>
          <w:color w:val="000000"/>
          <w:sz w:val="20"/>
          <w:szCs w:val="20"/>
        </w:rPr>
      </w:pPr>
    </w:p>
    <w:p w:rsidR="00263F33" w:rsidRPr="00AF28FE" w:rsidRDefault="00813B47" w:rsidP="00263F33">
      <w:pPr>
        <w:shd w:val="clear" w:color="auto" w:fill="FFFFFF"/>
        <w:tabs>
          <w:tab w:val="left" w:pos="5670"/>
        </w:tabs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Выполнил</w:t>
      </w:r>
      <w:r w:rsidR="00263F33">
        <w:rPr>
          <w:rFonts w:ascii="Times New Roman" w:hAnsi="Times New Roman" w:cs="Times New Roman"/>
          <w:color w:val="000000"/>
          <w:sz w:val="28"/>
          <w:szCs w:val="28"/>
        </w:rPr>
        <w:t>: Булгаков С.С.</w:t>
      </w:r>
      <w:r w:rsidR="00263F33" w:rsidRPr="00AF28FE">
        <w:rPr>
          <w:rFonts w:ascii="Times New Roman" w:hAnsi="Times New Roman" w:cs="Times New Roman"/>
          <w:color w:val="000000"/>
          <w:sz w:val="28"/>
          <w:szCs w:val="28"/>
        </w:rPr>
        <w:t>, преподаватель спец</w:t>
      </w:r>
      <w:r w:rsidR="00263F33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263F33" w:rsidRPr="00AF28FE">
        <w:rPr>
          <w:rFonts w:ascii="Times New Roman" w:hAnsi="Times New Roman" w:cs="Times New Roman"/>
          <w:color w:val="000000"/>
          <w:sz w:val="28"/>
          <w:szCs w:val="28"/>
        </w:rPr>
        <w:t>дисциплин ОГАПОУ « БСК»</w:t>
      </w:r>
    </w:p>
    <w:p w:rsidR="00263F33" w:rsidRDefault="00263F33" w:rsidP="00256768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63F33" w:rsidRDefault="00263F33" w:rsidP="00256768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63F33" w:rsidRDefault="00263F33" w:rsidP="00256768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63F33" w:rsidRDefault="00263F33" w:rsidP="00256768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63F33" w:rsidRDefault="00263F33" w:rsidP="00256768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63F33" w:rsidRDefault="00263F33" w:rsidP="00256768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63F33" w:rsidRDefault="00263F33" w:rsidP="00256768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63F33" w:rsidRDefault="00263F33" w:rsidP="00256768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63F33" w:rsidRDefault="00263F33" w:rsidP="00256768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63F33" w:rsidRDefault="00263F33" w:rsidP="00256768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63F33" w:rsidRDefault="00263F33" w:rsidP="00256768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63F33" w:rsidRDefault="00263F33" w:rsidP="00256768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63F33" w:rsidRDefault="00263F33" w:rsidP="00256768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63F33" w:rsidRDefault="00263F33" w:rsidP="00256768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63F33" w:rsidRDefault="00263F33" w:rsidP="00256768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63F33" w:rsidRDefault="00263F33" w:rsidP="00256768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63F33" w:rsidRDefault="00263F33" w:rsidP="00256768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63F33" w:rsidRDefault="00263F33" w:rsidP="00256768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56768" w:rsidRPr="00256768" w:rsidRDefault="00256768" w:rsidP="00256768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256768">
        <w:rPr>
          <w:rFonts w:ascii="Times New Roman" w:hAnsi="Times New Roman" w:cs="Times New Roman"/>
          <w:b/>
          <w:color w:val="000000"/>
          <w:sz w:val="28"/>
          <w:szCs w:val="28"/>
        </w:rPr>
        <w:t>ПОЯСНИТЕЛЬНАЯ ЗАПИСКА</w:t>
      </w:r>
    </w:p>
    <w:p w:rsidR="00256768" w:rsidRPr="00256768" w:rsidRDefault="00256768" w:rsidP="00256768">
      <w:pPr>
        <w:shd w:val="clear" w:color="auto" w:fill="FFFFFF"/>
        <w:spacing w:after="0" w:line="36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56768">
        <w:rPr>
          <w:rFonts w:ascii="Times New Roman" w:hAnsi="Times New Roman" w:cs="Times New Roman"/>
          <w:color w:val="000000"/>
          <w:sz w:val="28"/>
          <w:szCs w:val="28"/>
        </w:rPr>
        <w:t>Методические указания по выполнению самостоятельных работ по</w:t>
      </w:r>
      <w:r w:rsidRPr="006539CD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</w:rPr>
        <w:t xml:space="preserve"> </w:t>
      </w:r>
      <w:r w:rsidR="006539CD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</w:rPr>
        <w:t xml:space="preserve">дисциплине </w:t>
      </w:r>
      <w:r w:rsidR="006539CD" w:rsidRPr="006539CD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</w:rPr>
        <w:t>«</w:t>
      </w:r>
      <w:r w:rsidR="006539CD" w:rsidRPr="006539CD">
        <w:rPr>
          <w:rFonts w:ascii="Times New Roman" w:eastAsia="Times New Roman" w:hAnsi="Times New Roman" w:cs="Times New Roman"/>
          <w:sz w:val="28"/>
          <w:szCs w:val="28"/>
        </w:rPr>
        <w:t>Электротехник</w:t>
      </w:r>
      <w:r w:rsidR="004A3C05">
        <w:rPr>
          <w:rFonts w:ascii="Times New Roman" w:eastAsia="Times New Roman" w:hAnsi="Times New Roman" w:cs="Times New Roman"/>
          <w:sz w:val="28"/>
          <w:szCs w:val="28"/>
        </w:rPr>
        <w:t>а</w:t>
      </w:r>
      <w:r w:rsidR="006539CD" w:rsidRPr="006539CD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</w:rPr>
        <w:t>»</w:t>
      </w:r>
      <w:r w:rsidRPr="006539C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56768">
        <w:rPr>
          <w:rFonts w:ascii="Times New Roman" w:hAnsi="Times New Roman" w:cs="Times New Roman"/>
          <w:color w:val="000000"/>
          <w:sz w:val="28"/>
          <w:szCs w:val="28"/>
        </w:rPr>
        <w:t xml:space="preserve">составлены на основе рабочей программы и предназначены для реализации государственных требований к минимуму содержания и уровню подготовки выпускников по специальности среднего профессионального образования </w:t>
      </w:r>
      <w:r w:rsidR="004A3C05" w:rsidRPr="004A3C05">
        <w:rPr>
          <w:rFonts w:ascii="Times New Roman" w:hAnsi="Times New Roman" w:cs="Times New Roman"/>
          <w:sz w:val="28"/>
          <w:szCs w:val="28"/>
        </w:rPr>
        <w:t>08.02.09  Монтаж, наладка и эксплуатация электрооборудования промышленных и гражданских зданий.</w:t>
      </w:r>
      <w:r w:rsidR="006539CD" w:rsidRPr="004A3C0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56768">
        <w:rPr>
          <w:rFonts w:ascii="Times New Roman" w:hAnsi="Times New Roman" w:cs="Times New Roman"/>
          <w:color w:val="000000"/>
          <w:sz w:val="28"/>
          <w:szCs w:val="28"/>
        </w:rPr>
        <w:t>Учебной программой преду</w:t>
      </w:r>
      <w:r w:rsidR="00AF3154">
        <w:rPr>
          <w:rFonts w:ascii="Times New Roman" w:hAnsi="Times New Roman" w:cs="Times New Roman"/>
          <w:color w:val="000000"/>
          <w:sz w:val="28"/>
          <w:szCs w:val="28"/>
        </w:rPr>
        <w:t>смотрено 4</w:t>
      </w:r>
      <w:r w:rsidR="00472208">
        <w:rPr>
          <w:rFonts w:ascii="Times New Roman" w:hAnsi="Times New Roman" w:cs="Times New Roman"/>
          <w:color w:val="000000"/>
          <w:sz w:val="28"/>
          <w:szCs w:val="28"/>
        </w:rPr>
        <w:t xml:space="preserve"> час</w:t>
      </w:r>
      <w:r w:rsidR="00AF3154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256768">
        <w:rPr>
          <w:rFonts w:ascii="Times New Roman" w:hAnsi="Times New Roman" w:cs="Times New Roman"/>
          <w:color w:val="000000"/>
          <w:sz w:val="28"/>
          <w:szCs w:val="28"/>
        </w:rPr>
        <w:t xml:space="preserve"> на самостоятельную подготовку студента.</w:t>
      </w:r>
    </w:p>
    <w:p w:rsidR="00256768" w:rsidRPr="00256768" w:rsidRDefault="00256768" w:rsidP="00256768">
      <w:pPr>
        <w:spacing w:after="0" w:line="360" w:lineRule="auto"/>
        <w:ind w:right="-22"/>
        <w:jc w:val="both"/>
        <w:rPr>
          <w:rFonts w:ascii="Times New Roman" w:hAnsi="Times New Roman" w:cs="Times New Roman"/>
          <w:sz w:val="28"/>
          <w:szCs w:val="28"/>
        </w:rPr>
      </w:pPr>
      <w:r w:rsidRPr="00256768">
        <w:rPr>
          <w:rFonts w:ascii="Times New Roman" w:hAnsi="Times New Roman" w:cs="Times New Roman"/>
          <w:sz w:val="28"/>
          <w:szCs w:val="28"/>
        </w:rPr>
        <w:t>Дидактические цели самостоятельной работы состоят в том, чтобы:</w:t>
      </w:r>
    </w:p>
    <w:p w:rsidR="00256768" w:rsidRPr="00256768" w:rsidRDefault="00256768" w:rsidP="00256768">
      <w:pPr>
        <w:numPr>
          <w:ilvl w:val="0"/>
          <w:numId w:val="1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256768">
        <w:rPr>
          <w:rFonts w:ascii="Times New Roman" w:hAnsi="Times New Roman" w:cs="Times New Roman"/>
          <w:sz w:val="28"/>
          <w:szCs w:val="28"/>
        </w:rPr>
        <w:t xml:space="preserve">научить студентов самостоятельно добывать знания из различных источников; </w:t>
      </w:r>
    </w:p>
    <w:p w:rsidR="00256768" w:rsidRPr="00256768" w:rsidRDefault="00256768" w:rsidP="00256768">
      <w:pPr>
        <w:numPr>
          <w:ilvl w:val="0"/>
          <w:numId w:val="1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256768">
        <w:rPr>
          <w:rFonts w:ascii="Times New Roman" w:hAnsi="Times New Roman" w:cs="Times New Roman"/>
          <w:sz w:val="28"/>
          <w:szCs w:val="28"/>
        </w:rPr>
        <w:t xml:space="preserve">способствовать формированию навыков и умений, необходимых будущим специалистам; </w:t>
      </w:r>
    </w:p>
    <w:p w:rsidR="00256768" w:rsidRPr="00256768" w:rsidRDefault="00256768" w:rsidP="00256768">
      <w:pPr>
        <w:numPr>
          <w:ilvl w:val="0"/>
          <w:numId w:val="1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256768">
        <w:rPr>
          <w:rFonts w:ascii="Times New Roman" w:hAnsi="Times New Roman" w:cs="Times New Roman"/>
          <w:sz w:val="28"/>
          <w:szCs w:val="28"/>
        </w:rPr>
        <w:t xml:space="preserve">повысить ответственность студентов за свою профессиональную подготовку, формирование личностных и профессионально – деловых качеств; </w:t>
      </w:r>
    </w:p>
    <w:p w:rsidR="00256768" w:rsidRPr="00256768" w:rsidRDefault="00256768" w:rsidP="00256768">
      <w:pPr>
        <w:numPr>
          <w:ilvl w:val="0"/>
          <w:numId w:val="1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256768">
        <w:rPr>
          <w:rFonts w:ascii="Times New Roman" w:hAnsi="Times New Roman" w:cs="Times New Roman"/>
          <w:sz w:val="28"/>
          <w:szCs w:val="28"/>
        </w:rPr>
        <w:t xml:space="preserve">формировать у студентов профессиональное мышление на основе самостоятельной работы над выполнением индивидуальных творческих заданий </w:t>
      </w:r>
    </w:p>
    <w:p w:rsidR="00256768" w:rsidRPr="00256768" w:rsidRDefault="00256768" w:rsidP="0025676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56768">
        <w:rPr>
          <w:rFonts w:ascii="Times New Roman" w:hAnsi="Times New Roman" w:cs="Times New Roman"/>
          <w:sz w:val="28"/>
          <w:szCs w:val="28"/>
        </w:rPr>
        <w:t xml:space="preserve">По частнодидактической цели выделяем три типа самостоятельных работ: </w:t>
      </w:r>
    </w:p>
    <w:p w:rsidR="00256768" w:rsidRPr="00256768" w:rsidRDefault="00256768" w:rsidP="00256768">
      <w:pPr>
        <w:numPr>
          <w:ilvl w:val="0"/>
          <w:numId w:val="1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256768">
        <w:rPr>
          <w:rFonts w:ascii="Times New Roman" w:hAnsi="Times New Roman" w:cs="Times New Roman"/>
          <w:sz w:val="28"/>
          <w:szCs w:val="28"/>
        </w:rPr>
        <w:t xml:space="preserve">формирование у студентов умений выявлять во внешнем плане то, что от них требуется на основе данного им алгоритма деятельности и посылок на эту деятельность, содержащихся в условии задания. В качестве самостоятельных работ этого типа чаще всего используются домашние задания – работа с учебником, конспектом, лекцией и др. </w:t>
      </w:r>
    </w:p>
    <w:p w:rsidR="00256768" w:rsidRPr="00256768" w:rsidRDefault="00256768" w:rsidP="00256768">
      <w:pPr>
        <w:numPr>
          <w:ilvl w:val="0"/>
          <w:numId w:val="1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256768">
        <w:rPr>
          <w:rFonts w:ascii="Times New Roman" w:hAnsi="Times New Roman" w:cs="Times New Roman"/>
          <w:sz w:val="28"/>
          <w:szCs w:val="28"/>
        </w:rPr>
        <w:t xml:space="preserve">формирование знаний – копий и знаний, позволяющих решать типовые задачи. К самостоятельным работам такого характера относятся отдельные этапы лабораторных работ и практических занятий и т.д. </w:t>
      </w:r>
    </w:p>
    <w:p w:rsidR="00256768" w:rsidRPr="00256768" w:rsidRDefault="00256768" w:rsidP="00256768">
      <w:pPr>
        <w:numPr>
          <w:ilvl w:val="0"/>
          <w:numId w:val="1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256768">
        <w:rPr>
          <w:rFonts w:ascii="Times New Roman" w:hAnsi="Times New Roman" w:cs="Times New Roman"/>
          <w:sz w:val="28"/>
          <w:szCs w:val="28"/>
        </w:rPr>
        <w:t xml:space="preserve">создание предпосылок для творческой деятельности. Этот тип самостоятельных работ реализуется обычно при выполнении заданий научно – исследовательского характера. </w:t>
      </w:r>
    </w:p>
    <w:p w:rsidR="00256768" w:rsidRPr="00256768" w:rsidRDefault="00256768" w:rsidP="00256768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56768">
        <w:rPr>
          <w:rFonts w:ascii="Times New Roman" w:hAnsi="Times New Roman" w:cs="Times New Roman"/>
          <w:sz w:val="28"/>
          <w:szCs w:val="28"/>
        </w:rPr>
        <w:t xml:space="preserve">Самостоятельная работа призвана выполнять следующие функции: </w:t>
      </w:r>
    </w:p>
    <w:p w:rsidR="00256768" w:rsidRPr="00256768" w:rsidRDefault="00256768" w:rsidP="00256768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56768">
        <w:rPr>
          <w:rFonts w:ascii="Times New Roman" w:hAnsi="Times New Roman" w:cs="Times New Roman"/>
          <w:sz w:val="28"/>
          <w:szCs w:val="28"/>
        </w:rPr>
        <w:t xml:space="preserve">- образовательную (систематизация и закрепление знаний студентов); </w:t>
      </w:r>
    </w:p>
    <w:p w:rsidR="00256768" w:rsidRPr="00256768" w:rsidRDefault="00256768" w:rsidP="00256768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56768">
        <w:rPr>
          <w:rFonts w:ascii="Times New Roman" w:hAnsi="Times New Roman" w:cs="Times New Roman"/>
          <w:sz w:val="28"/>
          <w:szCs w:val="28"/>
        </w:rPr>
        <w:lastRenderedPageBreak/>
        <w:t>- развивающую (развитие познавательных сил студентов – их внимания, памяти, мышления, речи);</w:t>
      </w:r>
    </w:p>
    <w:p w:rsidR="00256768" w:rsidRDefault="00256768" w:rsidP="00256768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56768">
        <w:rPr>
          <w:rFonts w:ascii="Times New Roman" w:hAnsi="Times New Roman" w:cs="Times New Roman"/>
          <w:sz w:val="28"/>
          <w:szCs w:val="28"/>
        </w:rPr>
        <w:t>- воспитательную (воспитание устойчивых мотивов учебной деятельности, навыков культуры умственного труда, самоорганизации и самоконтроля, целого ряда ведущих качеств личности – честности, трудолюбия, требовательности к себе, самостоятельности и др.).</w:t>
      </w:r>
    </w:p>
    <w:p w:rsidR="00561541" w:rsidRPr="00221025" w:rsidRDefault="00561541" w:rsidP="005615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561541" w:rsidRPr="00256768" w:rsidRDefault="00561541" w:rsidP="00561541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256768" w:rsidRDefault="00256768" w:rsidP="00561541">
      <w:pPr>
        <w:shd w:val="clear" w:color="auto" w:fill="FFFFFF"/>
        <w:spacing w:after="0" w:line="360" w:lineRule="auto"/>
        <w:rPr>
          <w:color w:val="000000"/>
          <w:sz w:val="32"/>
          <w:szCs w:val="32"/>
        </w:rPr>
      </w:pPr>
    </w:p>
    <w:p w:rsidR="00256768" w:rsidRDefault="00256768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256768" w:rsidRDefault="00256768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256768" w:rsidRDefault="00256768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256768" w:rsidRDefault="00256768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256768" w:rsidRDefault="00256768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256768" w:rsidRDefault="00256768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256768" w:rsidRDefault="00256768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256768" w:rsidRDefault="00256768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256768" w:rsidRDefault="00256768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B4315B" w:rsidRDefault="00B4315B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B4315B" w:rsidRDefault="00B4315B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D65C45" w:rsidRDefault="00D65C45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D65C45" w:rsidRDefault="00D65C45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D65C45" w:rsidRDefault="00D65C45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D65C45" w:rsidRDefault="00D65C45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D65C45" w:rsidRDefault="00D65C45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D65C45" w:rsidRDefault="00D65C45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D65C45" w:rsidRDefault="00D65C45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D65C45" w:rsidRDefault="00D65C45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D65C45" w:rsidRDefault="00D65C45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D65C45" w:rsidRDefault="00D65C45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655D28" w:rsidRPr="00175254" w:rsidRDefault="002E1A1F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175254">
        <w:rPr>
          <w:rFonts w:ascii="Times New Roman" w:hAnsi="Times New Roman" w:cs="Times New Roman"/>
          <w:b/>
          <w:bCs/>
          <w:sz w:val="32"/>
          <w:szCs w:val="32"/>
        </w:rPr>
        <w:t>Введение</w:t>
      </w:r>
    </w:p>
    <w:p w:rsidR="002E1A1F" w:rsidRPr="00175254" w:rsidRDefault="002E1A1F" w:rsidP="002E1A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75254">
        <w:rPr>
          <w:rFonts w:ascii="Times New Roman" w:hAnsi="Times New Roman" w:cs="Times New Roman"/>
          <w:bCs/>
          <w:sz w:val="28"/>
          <w:szCs w:val="28"/>
        </w:rPr>
        <w:t xml:space="preserve">Методические рекомендации предназначены для улучшения усвоения учебного материала по </w:t>
      </w:r>
      <w:r w:rsidR="004A3C05" w:rsidRPr="00175254">
        <w:rPr>
          <w:rFonts w:ascii="Times New Roman" w:hAnsi="Times New Roman" w:cs="Times New Roman"/>
          <w:bCs/>
          <w:sz w:val="28"/>
          <w:szCs w:val="28"/>
        </w:rPr>
        <w:t>дисциплине «</w:t>
      </w:r>
      <w:r w:rsidR="004A3C05" w:rsidRPr="00175254">
        <w:rPr>
          <w:rFonts w:ascii="Times New Roman" w:eastAsia="Times New Roman" w:hAnsi="Times New Roman" w:cs="Times New Roman"/>
          <w:sz w:val="28"/>
          <w:szCs w:val="28"/>
        </w:rPr>
        <w:t>Электротехника»</w:t>
      </w:r>
      <w:r w:rsidRPr="00175254">
        <w:rPr>
          <w:rFonts w:ascii="Times New Roman" w:hAnsi="Times New Roman" w:cs="Times New Roman"/>
          <w:sz w:val="28"/>
          <w:szCs w:val="28"/>
        </w:rPr>
        <w:t>. Рекомендации необходимы на уроках для контроля знаний и дома для выполнения домашних заданий.</w:t>
      </w:r>
      <w:r w:rsidR="003E3AC3" w:rsidRPr="0017525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E3AC3" w:rsidRPr="00175254" w:rsidRDefault="003E3AC3" w:rsidP="002E1A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75254">
        <w:rPr>
          <w:rFonts w:ascii="Times New Roman" w:hAnsi="Times New Roman" w:cs="Times New Roman"/>
          <w:sz w:val="28"/>
          <w:szCs w:val="28"/>
        </w:rPr>
        <w:t>Работа с методическими рекомендациями заключается в том, что после того, как соответствующая тема изучена по учебнику или другим учебным пособиям, эту тему необходимо закрепить и проверить свои знания. Для этого выполняются задания по каждой теме. Если большая часть заданий по теме выполняются правильно, то можно считать, что материал был хорошо усвоен.</w:t>
      </w:r>
    </w:p>
    <w:p w:rsidR="003E3AC3" w:rsidRPr="002E1A1F" w:rsidRDefault="003E3AC3" w:rsidP="002E1A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E1A1F" w:rsidRDefault="002E1A1F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noProof/>
          <w:sz w:val="32"/>
          <w:szCs w:val="32"/>
        </w:rPr>
      </w:pPr>
    </w:p>
    <w:p w:rsidR="003E3AC3" w:rsidRDefault="003E3AC3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noProof/>
          <w:sz w:val="32"/>
          <w:szCs w:val="32"/>
        </w:rPr>
      </w:pPr>
    </w:p>
    <w:p w:rsidR="003E3AC3" w:rsidRDefault="003E3AC3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noProof/>
          <w:sz w:val="32"/>
          <w:szCs w:val="32"/>
        </w:rPr>
      </w:pPr>
    </w:p>
    <w:p w:rsidR="003E3AC3" w:rsidRDefault="003E3AC3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noProof/>
          <w:sz w:val="32"/>
          <w:szCs w:val="32"/>
        </w:rPr>
      </w:pPr>
    </w:p>
    <w:p w:rsidR="003E3AC3" w:rsidRDefault="003E3AC3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noProof/>
          <w:sz w:val="32"/>
          <w:szCs w:val="32"/>
        </w:rPr>
      </w:pPr>
    </w:p>
    <w:p w:rsidR="003E3AC3" w:rsidRDefault="003E3AC3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noProof/>
          <w:sz w:val="32"/>
          <w:szCs w:val="32"/>
        </w:rPr>
      </w:pPr>
    </w:p>
    <w:p w:rsidR="003E3AC3" w:rsidRDefault="003E3AC3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noProof/>
          <w:sz w:val="32"/>
          <w:szCs w:val="32"/>
        </w:rPr>
      </w:pPr>
    </w:p>
    <w:p w:rsidR="003E3AC3" w:rsidRDefault="003E3AC3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noProof/>
          <w:sz w:val="32"/>
          <w:szCs w:val="32"/>
        </w:rPr>
      </w:pPr>
    </w:p>
    <w:p w:rsidR="003E3AC3" w:rsidRDefault="003E3AC3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noProof/>
          <w:sz w:val="32"/>
          <w:szCs w:val="32"/>
        </w:rPr>
      </w:pPr>
    </w:p>
    <w:p w:rsidR="003E3AC3" w:rsidRDefault="003E3AC3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noProof/>
          <w:sz w:val="32"/>
          <w:szCs w:val="32"/>
        </w:rPr>
      </w:pPr>
    </w:p>
    <w:p w:rsidR="003E3AC3" w:rsidRDefault="003E3AC3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noProof/>
          <w:sz w:val="32"/>
          <w:szCs w:val="32"/>
        </w:rPr>
      </w:pPr>
    </w:p>
    <w:p w:rsidR="003E3AC3" w:rsidRDefault="003E3AC3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noProof/>
          <w:sz w:val="32"/>
          <w:szCs w:val="32"/>
        </w:rPr>
      </w:pPr>
    </w:p>
    <w:p w:rsidR="003E3AC3" w:rsidRDefault="003E3AC3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noProof/>
          <w:sz w:val="32"/>
          <w:szCs w:val="32"/>
        </w:rPr>
      </w:pPr>
    </w:p>
    <w:p w:rsidR="003E3AC3" w:rsidRDefault="003E3AC3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noProof/>
          <w:sz w:val="32"/>
          <w:szCs w:val="32"/>
        </w:rPr>
      </w:pPr>
    </w:p>
    <w:p w:rsidR="003E3AC3" w:rsidRDefault="003E3AC3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noProof/>
          <w:sz w:val="32"/>
          <w:szCs w:val="32"/>
        </w:rPr>
      </w:pPr>
    </w:p>
    <w:p w:rsidR="003E3AC3" w:rsidRDefault="003E3AC3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noProof/>
          <w:sz w:val="32"/>
          <w:szCs w:val="32"/>
        </w:rPr>
      </w:pPr>
    </w:p>
    <w:p w:rsidR="003E3AC3" w:rsidRDefault="003E3AC3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noProof/>
          <w:sz w:val="32"/>
          <w:szCs w:val="32"/>
        </w:rPr>
      </w:pPr>
    </w:p>
    <w:p w:rsidR="003E3AC3" w:rsidRDefault="003E3AC3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B4315B" w:rsidRDefault="00B4315B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3E3AC3" w:rsidRPr="00857163" w:rsidRDefault="003E3AC3" w:rsidP="003E3AC3">
      <w:pPr>
        <w:pStyle w:val="ab"/>
        <w:spacing w:after="0"/>
        <w:jc w:val="center"/>
        <w:rPr>
          <w:b/>
          <w:sz w:val="32"/>
          <w:szCs w:val="32"/>
        </w:rPr>
      </w:pPr>
      <w:r w:rsidRPr="00857163">
        <w:rPr>
          <w:b/>
          <w:sz w:val="32"/>
          <w:szCs w:val="32"/>
        </w:rPr>
        <w:t xml:space="preserve">Темы, вынесенные на самостоятельную учебную  деятельность студентов  по  дисциплине </w:t>
      </w:r>
      <w:r w:rsidR="004A3C05">
        <w:rPr>
          <w:b/>
          <w:sz w:val="32"/>
          <w:szCs w:val="32"/>
        </w:rPr>
        <w:t>«Электротехника</w:t>
      </w:r>
      <w:r w:rsidR="00074CB9" w:rsidRPr="00857163">
        <w:rPr>
          <w:b/>
          <w:sz w:val="32"/>
          <w:szCs w:val="32"/>
        </w:rPr>
        <w:t>».</w:t>
      </w:r>
    </w:p>
    <w:p w:rsidR="004A3C05" w:rsidRDefault="003E3AC3" w:rsidP="004A3C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i/>
          <w:sz w:val="20"/>
          <w:szCs w:val="20"/>
        </w:rPr>
      </w:pPr>
      <w:r w:rsidRPr="00074CB9">
        <w:rPr>
          <w:rFonts w:ascii="Times New Roman" w:hAnsi="Times New Roman" w:cs="Times New Roman"/>
          <w:sz w:val="28"/>
          <w:szCs w:val="28"/>
        </w:rPr>
        <w:t>для специальности</w:t>
      </w:r>
      <w:r w:rsidR="00074CB9" w:rsidRPr="00074CB9">
        <w:rPr>
          <w:rFonts w:ascii="Times New Roman" w:hAnsi="Times New Roman" w:cs="Times New Roman"/>
          <w:sz w:val="28"/>
          <w:szCs w:val="28"/>
        </w:rPr>
        <w:t>:</w:t>
      </w:r>
      <w:r w:rsidRPr="00074CB9">
        <w:rPr>
          <w:rFonts w:ascii="Times New Roman" w:hAnsi="Times New Roman" w:cs="Times New Roman"/>
          <w:sz w:val="28"/>
          <w:szCs w:val="28"/>
        </w:rPr>
        <w:t xml:space="preserve"> </w:t>
      </w:r>
      <w:r w:rsidR="004A3C05">
        <w:rPr>
          <w:rFonts w:ascii="Times New Roman" w:hAnsi="Times New Roman" w:cs="Times New Roman"/>
          <w:sz w:val="28"/>
          <w:szCs w:val="28"/>
        </w:rPr>
        <w:t xml:space="preserve">08.02.09 </w:t>
      </w:r>
      <w:r w:rsidR="004A3C05" w:rsidRPr="004A3C05">
        <w:rPr>
          <w:rFonts w:ascii="Times New Roman" w:hAnsi="Times New Roman" w:cs="Times New Roman"/>
          <w:sz w:val="28"/>
          <w:szCs w:val="28"/>
        </w:rPr>
        <w:t>Монтаж, наладка и эксплуатация электрооборудования промышленных и гражданских зданий.</w:t>
      </w:r>
    </w:p>
    <w:tbl>
      <w:tblPr>
        <w:tblStyle w:val="a9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1701"/>
        <w:gridCol w:w="5670"/>
        <w:gridCol w:w="1417"/>
        <w:gridCol w:w="1242"/>
      </w:tblGrid>
      <w:tr w:rsidR="00F95629" w:rsidTr="00F95629">
        <w:tc>
          <w:tcPr>
            <w:tcW w:w="534" w:type="dxa"/>
          </w:tcPr>
          <w:p w:rsidR="00074CB9" w:rsidRPr="00F95629" w:rsidRDefault="00074CB9" w:rsidP="007C335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95629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1701" w:type="dxa"/>
          </w:tcPr>
          <w:p w:rsidR="00074CB9" w:rsidRPr="00F95629" w:rsidRDefault="00074CB9" w:rsidP="007C335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95629">
              <w:rPr>
                <w:rFonts w:ascii="Times New Roman" w:hAnsi="Times New Roman" w:cs="Times New Roman"/>
                <w:b/>
                <w:sz w:val="28"/>
                <w:szCs w:val="28"/>
              </w:rPr>
              <w:t>Тема согласно программе</w:t>
            </w:r>
          </w:p>
        </w:tc>
        <w:tc>
          <w:tcPr>
            <w:tcW w:w="5670" w:type="dxa"/>
          </w:tcPr>
          <w:p w:rsidR="00074CB9" w:rsidRPr="00F95629" w:rsidRDefault="00901139" w:rsidP="007C335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95629">
              <w:rPr>
                <w:rFonts w:ascii="Times New Roman" w:hAnsi="Times New Roman" w:cs="Times New Roman"/>
                <w:b/>
                <w:sz w:val="28"/>
                <w:szCs w:val="28"/>
              </w:rPr>
              <w:t>Тема самостоятельной работы</w:t>
            </w:r>
          </w:p>
        </w:tc>
        <w:tc>
          <w:tcPr>
            <w:tcW w:w="1417" w:type="dxa"/>
          </w:tcPr>
          <w:p w:rsidR="00074CB9" w:rsidRPr="00F95629" w:rsidRDefault="00901139" w:rsidP="007C335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95629">
              <w:rPr>
                <w:rFonts w:ascii="Times New Roman" w:hAnsi="Times New Roman" w:cs="Times New Roman"/>
                <w:b/>
                <w:sz w:val="28"/>
                <w:szCs w:val="28"/>
              </w:rPr>
              <w:t>Количе</w:t>
            </w:r>
            <w:r w:rsidR="00F95629" w:rsidRPr="00F95629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 w:rsidRPr="00F95629">
              <w:rPr>
                <w:rFonts w:ascii="Times New Roman" w:hAnsi="Times New Roman" w:cs="Times New Roman"/>
                <w:b/>
                <w:sz w:val="28"/>
                <w:szCs w:val="28"/>
              </w:rPr>
              <w:t>ство часов</w:t>
            </w:r>
          </w:p>
        </w:tc>
        <w:tc>
          <w:tcPr>
            <w:tcW w:w="1242" w:type="dxa"/>
          </w:tcPr>
          <w:p w:rsidR="00074CB9" w:rsidRPr="00F95629" w:rsidRDefault="00074CB9" w:rsidP="007C335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95629">
              <w:rPr>
                <w:rFonts w:ascii="Times New Roman" w:hAnsi="Times New Roman" w:cs="Times New Roman"/>
                <w:b/>
                <w:sz w:val="28"/>
                <w:szCs w:val="28"/>
              </w:rPr>
              <w:t>Литера</w:t>
            </w:r>
            <w:r w:rsidR="00F95629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 w:rsidRPr="00F95629">
              <w:rPr>
                <w:rFonts w:ascii="Times New Roman" w:hAnsi="Times New Roman" w:cs="Times New Roman"/>
                <w:b/>
                <w:sz w:val="28"/>
                <w:szCs w:val="28"/>
              </w:rPr>
              <w:t>тура</w:t>
            </w:r>
          </w:p>
        </w:tc>
      </w:tr>
      <w:tr w:rsidR="00F95629" w:rsidTr="00F95629">
        <w:tc>
          <w:tcPr>
            <w:tcW w:w="534" w:type="dxa"/>
          </w:tcPr>
          <w:p w:rsidR="00074CB9" w:rsidRPr="00074CB9" w:rsidRDefault="00074CB9" w:rsidP="007C33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4CB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074CB9" w:rsidRPr="00074CB9" w:rsidRDefault="00074CB9" w:rsidP="007C33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4CB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70" w:type="dxa"/>
          </w:tcPr>
          <w:p w:rsidR="00074CB9" w:rsidRPr="00074CB9" w:rsidRDefault="00074CB9" w:rsidP="007C33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4CB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17" w:type="dxa"/>
          </w:tcPr>
          <w:p w:rsidR="00074CB9" w:rsidRPr="00E83605" w:rsidRDefault="00074CB9" w:rsidP="007C33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360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42" w:type="dxa"/>
          </w:tcPr>
          <w:p w:rsidR="00074CB9" w:rsidRPr="00074CB9" w:rsidRDefault="00074CB9" w:rsidP="007C33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4CB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F95629" w:rsidTr="004A3C05">
        <w:trPr>
          <w:trHeight w:val="264"/>
        </w:trPr>
        <w:tc>
          <w:tcPr>
            <w:tcW w:w="534" w:type="dxa"/>
            <w:tcBorders>
              <w:bottom w:val="single" w:sz="4" w:space="0" w:color="auto"/>
            </w:tcBorders>
          </w:tcPr>
          <w:p w:rsidR="00074CB9" w:rsidRPr="004A3C05" w:rsidRDefault="00074CB9" w:rsidP="007C335C">
            <w:pPr>
              <w:pStyle w:val="ab"/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074CB9" w:rsidRPr="004A3C05" w:rsidRDefault="004A3C05" w:rsidP="007C33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A3C0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Раздел 1.</w:t>
            </w:r>
          </w:p>
        </w:tc>
        <w:tc>
          <w:tcPr>
            <w:tcW w:w="5670" w:type="dxa"/>
            <w:tcBorders>
              <w:bottom w:val="single" w:sz="4" w:space="0" w:color="auto"/>
            </w:tcBorders>
          </w:tcPr>
          <w:p w:rsidR="00074CB9" w:rsidRPr="004A3C05" w:rsidRDefault="004A3C05" w:rsidP="007C335C">
            <w:pPr>
              <w:pStyle w:val="ab"/>
              <w:spacing w:after="0"/>
              <w:jc w:val="center"/>
              <w:rPr>
                <w:b/>
                <w:sz w:val="28"/>
                <w:szCs w:val="28"/>
              </w:rPr>
            </w:pPr>
            <w:r w:rsidRPr="004A3C05">
              <w:rPr>
                <w:b/>
                <w:bCs/>
                <w:sz w:val="28"/>
                <w:szCs w:val="28"/>
              </w:rPr>
              <w:t>Электрические цепи постоянного тока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074CB9" w:rsidRPr="004A3C05" w:rsidRDefault="00074CB9" w:rsidP="007C335C">
            <w:pPr>
              <w:pStyle w:val="ab"/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:rsidR="00074CB9" w:rsidRPr="00E83605" w:rsidRDefault="00074CB9" w:rsidP="007C33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3C05" w:rsidTr="003D0816">
        <w:trPr>
          <w:trHeight w:val="300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4A3C05" w:rsidRPr="003D0816" w:rsidRDefault="003D0816" w:rsidP="007C335C">
            <w:pPr>
              <w:pStyle w:val="ab"/>
              <w:spacing w:after="0"/>
              <w:jc w:val="center"/>
              <w:rPr>
                <w:sz w:val="28"/>
                <w:szCs w:val="28"/>
              </w:rPr>
            </w:pPr>
            <w:r w:rsidRPr="003D0816">
              <w:rPr>
                <w:sz w:val="28"/>
                <w:szCs w:val="28"/>
              </w:rPr>
              <w:t>27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4A3C05" w:rsidRPr="003D0816" w:rsidRDefault="004A3C05" w:rsidP="007C33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3D081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Тема 1.</w:t>
            </w:r>
            <w:r w:rsidR="003D0816" w:rsidRPr="003D081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</w:t>
            </w:r>
            <w:r w:rsidRPr="003D081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</w:tcPr>
          <w:p w:rsidR="004A3C05" w:rsidRPr="003D0816" w:rsidRDefault="00042F6A" w:rsidP="007C335C">
            <w:pPr>
              <w:tabs>
                <w:tab w:val="left" w:pos="48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Самостоятельная работа №1</w:t>
            </w:r>
            <w:r w:rsidR="003D0816" w:rsidRPr="007C335C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 w:rsidR="003D0816" w:rsidRPr="003D0816">
              <w:rPr>
                <w:rFonts w:ascii="Times New Roman" w:hAnsi="Times New Roman" w:cs="Times New Roman"/>
                <w:sz w:val="28"/>
                <w:szCs w:val="28"/>
              </w:rPr>
              <w:t xml:space="preserve"> Подготовка сообщений, рефератов, докладов.</w:t>
            </w:r>
            <w:r w:rsidR="003D0816" w:rsidRPr="003D0816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Нелинейные элементы цепей постоянного тока. Эквивалентные схемы нелинейных цепей.</w:t>
            </w:r>
            <w:r w:rsidR="003D0816" w:rsidRPr="003D081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D0816" w:rsidRPr="003D0816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Вольт - амперные характеристики нелинейных элементов.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4A3C05" w:rsidRPr="003D0816" w:rsidRDefault="00042F6A" w:rsidP="007C335C">
            <w:pPr>
              <w:pStyle w:val="ab"/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:rsidR="004A3C05" w:rsidRPr="003D0816" w:rsidRDefault="004A3C05" w:rsidP="007C33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0816">
              <w:rPr>
                <w:rFonts w:ascii="Times New Roman" w:hAnsi="Times New Roman" w:cs="Times New Roman"/>
                <w:sz w:val="28"/>
                <w:szCs w:val="28"/>
              </w:rPr>
              <w:t>Л.2</w:t>
            </w:r>
          </w:p>
        </w:tc>
      </w:tr>
      <w:tr w:rsidR="003D0816" w:rsidTr="003D0816">
        <w:trPr>
          <w:trHeight w:val="158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3D0816" w:rsidRPr="00901139" w:rsidRDefault="003D0816" w:rsidP="007C335C">
            <w:pPr>
              <w:pStyle w:val="ab"/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3D0816" w:rsidRDefault="003D0816" w:rsidP="007C33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</w:tcPr>
          <w:p w:rsidR="003D0816" w:rsidRPr="004D1489" w:rsidRDefault="003D0816" w:rsidP="007C335C">
            <w:pPr>
              <w:tabs>
                <w:tab w:val="left" w:pos="1832"/>
              </w:tabs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lang w:val="en-US"/>
              </w:rPr>
              <w:t>II</w:t>
            </w:r>
            <w:r w:rsidRPr="000F0067">
              <w:rPr>
                <w:rFonts w:ascii="Times New Roman" w:hAnsi="Times New Roman" w:cs="Times New Roman"/>
                <w:b/>
                <w:bCs/>
                <w:sz w:val="32"/>
                <w:szCs w:val="32"/>
                <w:lang w:val="en-US"/>
              </w:rPr>
              <w:t>С</w:t>
            </w:r>
            <w:r w:rsidRPr="000F0067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ем.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3D0816" w:rsidRPr="007C335C" w:rsidRDefault="003D0816" w:rsidP="007C335C">
            <w:pPr>
              <w:pStyle w:val="ab"/>
              <w:spacing w:after="0"/>
              <w:jc w:val="center"/>
              <w:rPr>
                <w:b/>
                <w:sz w:val="28"/>
                <w:szCs w:val="28"/>
              </w:rPr>
            </w:pPr>
            <w:r w:rsidRPr="007C335C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:rsidR="003D0816" w:rsidRPr="00E83605" w:rsidRDefault="003D0816" w:rsidP="007C335C">
            <w:pPr>
              <w:pStyle w:val="ab"/>
              <w:spacing w:after="0"/>
              <w:jc w:val="center"/>
              <w:rPr>
                <w:sz w:val="28"/>
                <w:szCs w:val="28"/>
              </w:rPr>
            </w:pPr>
          </w:p>
        </w:tc>
      </w:tr>
      <w:tr w:rsidR="004A3C05" w:rsidTr="00042F6A">
        <w:trPr>
          <w:trHeight w:val="443"/>
        </w:trPr>
        <w:tc>
          <w:tcPr>
            <w:tcW w:w="534" w:type="dxa"/>
            <w:tcBorders>
              <w:top w:val="single" w:sz="4" w:space="0" w:color="auto"/>
            </w:tcBorders>
          </w:tcPr>
          <w:p w:rsidR="004A3C05" w:rsidRPr="004A3C05" w:rsidRDefault="004A3C05" w:rsidP="007C335C">
            <w:pPr>
              <w:pStyle w:val="ab"/>
              <w:spacing w:after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4A3C05" w:rsidRPr="004A3C05" w:rsidRDefault="004A3C05" w:rsidP="007C33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A3C0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Раздел </w:t>
            </w:r>
            <w:r w:rsidR="003D081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</w:t>
            </w:r>
            <w:r w:rsidRPr="004A3C0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5670" w:type="dxa"/>
            <w:tcBorders>
              <w:top w:val="single" w:sz="4" w:space="0" w:color="auto"/>
            </w:tcBorders>
          </w:tcPr>
          <w:p w:rsidR="004A3C05" w:rsidRPr="007C335C" w:rsidRDefault="007C335C" w:rsidP="007C335C">
            <w:pPr>
              <w:pStyle w:val="ab"/>
              <w:spacing w:after="0"/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  <w:r w:rsidRPr="007C335C">
              <w:rPr>
                <w:b/>
                <w:sz w:val="28"/>
                <w:szCs w:val="28"/>
              </w:rPr>
              <w:t>Электротехнические измерения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4A3C05" w:rsidRPr="004A3C05" w:rsidRDefault="004A3C05" w:rsidP="007C335C">
            <w:pPr>
              <w:pStyle w:val="ab"/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:rsidR="004A3C05" w:rsidRPr="00E83605" w:rsidRDefault="004A3C05" w:rsidP="007C33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1A49" w:rsidTr="003D0816">
        <w:trPr>
          <w:trHeight w:val="195"/>
        </w:trPr>
        <w:tc>
          <w:tcPr>
            <w:tcW w:w="534" w:type="dxa"/>
            <w:tcBorders>
              <w:bottom w:val="single" w:sz="4" w:space="0" w:color="auto"/>
            </w:tcBorders>
          </w:tcPr>
          <w:p w:rsidR="00891A49" w:rsidRPr="00074CB9" w:rsidRDefault="003D0816" w:rsidP="007C335C">
            <w:pPr>
              <w:pStyle w:val="ab"/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7C335C">
              <w:rPr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891A49" w:rsidRPr="0077770B" w:rsidRDefault="003D0816" w:rsidP="007C33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Тема </w:t>
            </w:r>
            <w:r w:rsidR="007C335C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  <w:r w:rsidR="00891A49">
              <w:rPr>
                <w:rFonts w:ascii="Times New Roman" w:hAnsi="Times New Roman" w:cs="Times New Roman"/>
                <w:bCs/>
                <w:sz w:val="28"/>
                <w:szCs w:val="28"/>
              </w:rPr>
              <w:t>.1.</w:t>
            </w:r>
          </w:p>
        </w:tc>
        <w:tc>
          <w:tcPr>
            <w:tcW w:w="5670" w:type="dxa"/>
            <w:tcBorders>
              <w:bottom w:val="single" w:sz="4" w:space="0" w:color="auto"/>
            </w:tcBorders>
          </w:tcPr>
          <w:p w:rsidR="00891A49" w:rsidRPr="007C335C" w:rsidRDefault="0021108B" w:rsidP="007C335C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Самостоятельная работа №2</w:t>
            </w:r>
            <w:r w:rsidR="007C335C" w:rsidRPr="007C335C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:</w:t>
            </w:r>
            <w:r w:rsidR="007C335C" w:rsidRPr="007C335C">
              <w:rPr>
                <w:rFonts w:ascii="Times New Roman" w:hAnsi="Times New Roman" w:cs="Times New Roman"/>
                <w:sz w:val="28"/>
                <w:szCs w:val="28"/>
              </w:rPr>
              <w:t xml:space="preserve"> Подготовка сообщений, рефератов, докладов. Методы измерения электрических, неэлектрических и магнитных величин. Классы точности приборов. Электроизмерительные приборы. Оценка точности результатов измерений. Схемы включения приборов для измерения тока, напряжения, энергии, частоты, сопротивления изоляции, мощности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891A49" w:rsidRPr="00E83605" w:rsidRDefault="00042F6A" w:rsidP="007C335C">
            <w:pPr>
              <w:pStyle w:val="ab"/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:rsidR="00891A49" w:rsidRDefault="00891A49" w:rsidP="007C33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3605">
              <w:rPr>
                <w:rFonts w:ascii="Times New Roman" w:hAnsi="Times New Roman" w:cs="Times New Roman"/>
                <w:sz w:val="28"/>
                <w:szCs w:val="28"/>
              </w:rPr>
              <w:t>Л.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814A5" w:rsidTr="002814A5">
        <w:trPr>
          <w:trHeight w:val="120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2814A5" w:rsidRPr="00074CB9" w:rsidRDefault="002814A5" w:rsidP="007C335C">
            <w:pPr>
              <w:pStyle w:val="ab"/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2814A5" w:rsidRDefault="002814A5" w:rsidP="007C33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</w:tcPr>
          <w:p w:rsidR="002814A5" w:rsidRPr="000F0067" w:rsidRDefault="002814A5" w:rsidP="007C33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0F0067">
              <w:rPr>
                <w:rFonts w:ascii="Times New Roman" w:hAnsi="Times New Roman" w:cs="Times New Roman"/>
                <w:b/>
                <w:bCs/>
                <w:sz w:val="32"/>
                <w:szCs w:val="32"/>
                <w:lang w:val="en-US"/>
              </w:rPr>
              <w:t>I</w:t>
            </w:r>
            <w:r w:rsidR="00D519F9">
              <w:rPr>
                <w:rFonts w:ascii="Times New Roman" w:hAnsi="Times New Roman" w:cs="Times New Roman"/>
                <w:b/>
                <w:bCs/>
                <w:sz w:val="32"/>
                <w:szCs w:val="32"/>
                <w:lang w:val="en-US"/>
              </w:rPr>
              <w:t>I</w:t>
            </w:r>
            <w:r w:rsidR="003D0816">
              <w:rPr>
                <w:rFonts w:ascii="Times New Roman" w:hAnsi="Times New Roman" w:cs="Times New Roman"/>
                <w:b/>
                <w:bCs/>
                <w:sz w:val="32"/>
                <w:szCs w:val="32"/>
                <w:lang w:val="en-US"/>
              </w:rPr>
              <w:t>I</w:t>
            </w:r>
            <w:r w:rsidRPr="000F0067">
              <w:rPr>
                <w:rFonts w:ascii="Times New Roman" w:hAnsi="Times New Roman" w:cs="Times New Roman"/>
                <w:b/>
                <w:bCs/>
                <w:sz w:val="32"/>
                <w:szCs w:val="32"/>
                <w:lang w:val="en-US"/>
              </w:rPr>
              <w:t>С</w:t>
            </w:r>
            <w:r w:rsidRPr="000F0067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ем.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2814A5" w:rsidRPr="000F0067" w:rsidRDefault="007C335C" w:rsidP="007C335C">
            <w:pPr>
              <w:pStyle w:val="ab"/>
              <w:spacing w:after="0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</w:t>
            </w: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:rsidR="002814A5" w:rsidRPr="00E83605" w:rsidRDefault="002814A5" w:rsidP="007C335C">
            <w:pPr>
              <w:pStyle w:val="ab"/>
              <w:spacing w:after="0"/>
              <w:jc w:val="center"/>
              <w:rPr>
                <w:sz w:val="28"/>
                <w:szCs w:val="28"/>
              </w:rPr>
            </w:pPr>
          </w:p>
        </w:tc>
      </w:tr>
    </w:tbl>
    <w:p w:rsidR="003E3AC3" w:rsidRDefault="003E3AC3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553C2D" w:rsidRDefault="00553C2D" w:rsidP="00553C2D">
      <w:pPr>
        <w:tabs>
          <w:tab w:val="left" w:pos="2415"/>
        </w:tabs>
        <w:spacing w:after="0" w:line="240" w:lineRule="auto"/>
        <w:jc w:val="center"/>
        <w:rPr>
          <w:rFonts w:ascii="Times New Roman" w:eastAsia="Arial Unicode MS" w:hAnsi="Times New Roman" w:cs="Times New Roman"/>
          <w:b/>
          <w:color w:val="000000" w:themeColor="text1"/>
          <w:sz w:val="28"/>
          <w:szCs w:val="28"/>
        </w:rPr>
      </w:pPr>
    </w:p>
    <w:p w:rsidR="00553C2D" w:rsidRDefault="00553C2D" w:rsidP="00553C2D">
      <w:pPr>
        <w:tabs>
          <w:tab w:val="left" w:pos="2415"/>
        </w:tabs>
        <w:spacing w:after="0" w:line="240" w:lineRule="auto"/>
        <w:jc w:val="center"/>
        <w:rPr>
          <w:rFonts w:ascii="Times New Roman" w:eastAsia="Arial Unicode MS" w:hAnsi="Times New Roman" w:cs="Times New Roman"/>
          <w:b/>
          <w:color w:val="000000" w:themeColor="text1"/>
          <w:sz w:val="28"/>
          <w:szCs w:val="28"/>
        </w:rPr>
      </w:pPr>
    </w:p>
    <w:p w:rsidR="00553C2D" w:rsidRDefault="00553C2D" w:rsidP="00553C2D">
      <w:pPr>
        <w:tabs>
          <w:tab w:val="left" w:pos="2415"/>
        </w:tabs>
        <w:spacing w:after="0" w:line="240" w:lineRule="auto"/>
        <w:jc w:val="center"/>
        <w:rPr>
          <w:rFonts w:ascii="Times New Roman" w:eastAsia="Arial Unicode MS" w:hAnsi="Times New Roman" w:cs="Times New Roman"/>
          <w:b/>
          <w:color w:val="000000" w:themeColor="text1"/>
          <w:sz w:val="28"/>
          <w:szCs w:val="28"/>
        </w:rPr>
      </w:pPr>
    </w:p>
    <w:p w:rsidR="00553C2D" w:rsidRDefault="00553C2D" w:rsidP="00553C2D">
      <w:pPr>
        <w:tabs>
          <w:tab w:val="left" w:pos="2415"/>
        </w:tabs>
        <w:spacing w:after="0" w:line="240" w:lineRule="auto"/>
        <w:jc w:val="center"/>
        <w:rPr>
          <w:rFonts w:ascii="Times New Roman" w:eastAsia="Arial Unicode MS" w:hAnsi="Times New Roman" w:cs="Times New Roman"/>
          <w:b/>
          <w:color w:val="000000" w:themeColor="text1"/>
          <w:sz w:val="28"/>
          <w:szCs w:val="28"/>
        </w:rPr>
      </w:pPr>
    </w:p>
    <w:p w:rsidR="00553C2D" w:rsidRDefault="00553C2D" w:rsidP="00553C2D">
      <w:pPr>
        <w:tabs>
          <w:tab w:val="left" w:pos="2415"/>
        </w:tabs>
        <w:spacing w:after="0" w:line="240" w:lineRule="auto"/>
        <w:jc w:val="center"/>
        <w:rPr>
          <w:rFonts w:ascii="Times New Roman" w:eastAsia="Arial Unicode MS" w:hAnsi="Times New Roman" w:cs="Times New Roman"/>
          <w:b/>
          <w:color w:val="000000" w:themeColor="text1"/>
          <w:sz w:val="28"/>
          <w:szCs w:val="28"/>
        </w:rPr>
      </w:pPr>
    </w:p>
    <w:p w:rsidR="00553C2D" w:rsidRDefault="00553C2D" w:rsidP="00553C2D">
      <w:pPr>
        <w:tabs>
          <w:tab w:val="left" w:pos="2415"/>
        </w:tabs>
        <w:spacing w:after="0" w:line="240" w:lineRule="auto"/>
        <w:jc w:val="center"/>
        <w:rPr>
          <w:rFonts w:ascii="Times New Roman" w:eastAsia="Arial Unicode MS" w:hAnsi="Times New Roman" w:cs="Times New Roman"/>
          <w:b/>
          <w:color w:val="000000" w:themeColor="text1"/>
          <w:sz w:val="28"/>
          <w:szCs w:val="28"/>
        </w:rPr>
      </w:pPr>
    </w:p>
    <w:p w:rsidR="00553C2D" w:rsidRDefault="00553C2D" w:rsidP="00553C2D">
      <w:pPr>
        <w:tabs>
          <w:tab w:val="left" w:pos="2415"/>
        </w:tabs>
        <w:spacing w:after="0" w:line="240" w:lineRule="auto"/>
        <w:jc w:val="center"/>
        <w:rPr>
          <w:rFonts w:ascii="Times New Roman" w:eastAsia="Arial Unicode MS" w:hAnsi="Times New Roman" w:cs="Times New Roman"/>
          <w:b/>
          <w:color w:val="000000" w:themeColor="text1"/>
          <w:sz w:val="28"/>
          <w:szCs w:val="28"/>
        </w:rPr>
      </w:pPr>
    </w:p>
    <w:p w:rsidR="00553C2D" w:rsidRDefault="00553C2D" w:rsidP="00553C2D">
      <w:pPr>
        <w:tabs>
          <w:tab w:val="left" w:pos="2415"/>
        </w:tabs>
        <w:spacing w:after="0" w:line="240" w:lineRule="auto"/>
        <w:jc w:val="center"/>
        <w:rPr>
          <w:rFonts w:ascii="Times New Roman" w:eastAsia="Arial Unicode MS" w:hAnsi="Times New Roman" w:cs="Times New Roman"/>
          <w:b/>
          <w:color w:val="000000" w:themeColor="text1"/>
          <w:sz w:val="28"/>
          <w:szCs w:val="28"/>
        </w:rPr>
      </w:pPr>
    </w:p>
    <w:p w:rsidR="00553C2D" w:rsidRDefault="00553C2D" w:rsidP="00553C2D">
      <w:pPr>
        <w:tabs>
          <w:tab w:val="left" w:pos="2415"/>
        </w:tabs>
        <w:spacing w:after="0" w:line="240" w:lineRule="auto"/>
        <w:jc w:val="center"/>
        <w:rPr>
          <w:rFonts w:ascii="Times New Roman" w:eastAsia="Arial Unicode MS" w:hAnsi="Times New Roman" w:cs="Times New Roman"/>
          <w:b/>
          <w:color w:val="000000" w:themeColor="text1"/>
          <w:sz w:val="28"/>
          <w:szCs w:val="28"/>
        </w:rPr>
      </w:pPr>
    </w:p>
    <w:p w:rsidR="00553C2D" w:rsidRDefault="00553C2D" w:rsidP="00553C2D">
      <w:pPr>
        <w:tabs>
          <w:tab w:val="left" w:pos="2415"/>
        </w:tabs>
        <w:spacing w:after="0" w:line="240" w:lineRule="auto"/>
        <w:jc w:val="center"/>
        <w:rPr>
          <w:rFonts w:ascii="Times New Roman" w:eastAsia="Arial Unicode MS" w:hAnsi="Times New Roman" w:cs="Times New Roman"/>
          <w:b/>
          <w:color w:val="000000" w:themeColor="text1"/>
          <w:sz w:val="28"/>
          <w:szCs w:val="28"/>
        </w:rPr>
      </w:pPr>
    </w:p>
    <w:p w:rsidR="00553C2D" w:rsidRDefault="00553C2D" w:rsidP="00553C2D">
      <w:pPr>
        <w:tabs>
          <w:tab w:val="left" w:pos="2415"/>
        </w:tabs>
        <w:spacing w:after="0" w:line="240" w:lineRule="auto"/>
        <w:jc w:val="center"/>
        <w:rPr>
          <w:rFonts w:ascii="Times New Roman" w:eastAsia="Arial Unicode MS" w:hAnsi="Times New Roman" w:cs="Times New Roman"/>
          <w:b/>
          <w:color w:val="000000" w:themeColor="text1"/>
          <w:sz w:val="28"/>
          <w:szCs w:val="28"/>
        </w:rPr>
      </w:pPr>
    </w:p>
    <w:p w:rsidR="00553C2D" w:rsidRDefault="00553C2D" w:rsidP="00553C2D">
      <w:pPr>
        <w:tabs>
          <w:tab w:val="left" w:pos="2415"/>
        </w:tabs>
        <w:spacing w:after="0" w:line="240" w:lineRule="auto"/>
        <w:jc w:val="center"/>
        <w:rPr>
          <w:rFonts w:ascii="Times New Roman" w:eastAsia="Arial Unicode MS" w:hAnsi="Times New Roman" w:cs="Times New Roman"/>
          <w:b/>
          <w:color w:val="000000" w:themeColor="text1"/>
          <w:sz w:val="28"/>
          <w:szCs w:val="28"/>
        </w:rPr>
      </w:pPr>
    </w:p>
    <w:p w:rsidR="00553C2D" w:rsidRDefault="00553C2D" w:rsidP="00553C2D">
      <w:pPr>
        <w:tabs>
          <w:tab w:val="left" w:pos="2415"/>
        </w:tabs>
        <w:spacing w:after="0" w:line="240" w:lineRule="auto"/>
        <w:jc w:val="center"/>
        <w:rPr>
          <w:rFonts w:ascii="Times New Roman" w:eastAsia="Arial Unicode MS" w:hAnsi="Times New Roman" w:cs="Times New Roman"/>
          <w:b/>
          <w:color w:val="000000" w:themeColor="text1"/>
          <w:sz w:val="28"/>
          <w:szCs w:val="28"/>
        </w:rPr>
      </w:pPr>
    </w:p>
    <w:p w:rsidR="00553C2D" w:rsidRDefault="00553C2D" w:rsidP="00553C2D">
      <w:pPr>
        <w:tabs>
          <w:tab w:val="left" w:pos="2415"/>
        </w:tabs>
        <w:spacing w:after="0" w:line="240" w:lineRule="auto"/>
        <w:jc w:val="center"/>
        <w:rPr>
          <w:rFonts w:ascii="Times New Roman" w:eastAsia="Arial Unicode MS" w:hAnsi="Times New Roman" w:cs="Times New Roman"/>
          <w:b/>
          <w:color w:val="000000" w:themeColor="text1"/>
          <w:sz w:val="28"/>
          <w:szCs w:val="28"/>
        </w:rPr>
      </w:pPr>
    </w:p>
    <w:p w:rsidR="00553C2D" w:rsidRDefault="00553C2D" w:rsidP="00553C2D">
      <w:pPr>
        <w:tabs>
          <w:tab w:val="left" w:pos="2415"/>
        </w:tabs>
        <w:spacing w:after="0" w:line="240" w:lineRule="auto"/>
        <w:jc w:val="center"/>
        <w:rPr>
          <w:rFonts w:ascii="Times New Roman" w:eastAsia="Arial Unicode MS" w:hAnsi="Times New Roman" w:cs="Times New Roman"/>
          <w:b/>
          <w:color w:val="000000" w:themeColor="text1"/>
          <w:sz w:val="28"/>
          <w:szCs w:val="28"/>
        </w:rPr>
      </w:pPr>
    </w:p>
    <w:p w:rsidR="00553C2D" w:rsidRDefault="00553C2D" w:rsidP="00553C2D">
      <w:pPr>
        <w:tabs>
          <w:tab w:val="left" w:pos="2415"/>
        </w:tabs>
        <w:spacing w:after="0" w:line="240" w:lineRule="auto"/>
        <w:jc w:val="center"/>
        <w:rPr>
          <w:rFonts w:ascii="Times New Roman" w:eastAsia="Arial Unicode MS" w:hAnsi="Times New Roman" w:cs="Times New Roman"/>
          <w:b/>
          <w:color w:val="000000" w:themeColor="text1"/>
          <w:sz w:val="28"/>
          <w:szCs w:val="28"/>
        </w:rPr>
      </w:pPr>
    </w:p>
    <w:p w:rsidR="00553C2D" w:rsidRPr="00322F5D" w:rsidRDefault="00553C2D" w:rsidP="00553C2D">
      <w:pPr>
        <w:tabs>
          <w:tab w:val="left" w:pos="2415"/>
        </w:tabs>
        <w:spacing w:after="0" w:line="240" w:lineRule="auto"/>
        <w:jc w:val="center"/>
        <w:rPr>
          <w:rFonts w:ascii="Times New Roman" w:eastAsia="Arial Unicode MS" w:hAnsi="Times New Roman" w:cs="Times New Roman"/>
          <w:b/>
          <w:color w:val="000000" w:themeColor="text1"/>
          <w:sz w:val="28"/>
          <w:szCs w:val="28"/>
        </w:rPr>
      </w:pPr>
      <w:r w:rsidRPr="00322F5D">
        <w:rPr>
          <w:rFonts w:ascii="Times New Roman" w:eastAsia="Arial Unicode MS" w:hAnsi="Times New Roman" w:cs="Times New Roman"/>
          <w:b/>
          <w:color w:val="000000" w:themeColor="text1"/>
          <w:sz w:val="28"/>
          <w:szCs w:val="28"/>
        </w:rPr>
        <w:t>Критерии оценки результата</w:t>
      </w:r>
    </w:p>
    <w:tbl>
      <w:tblPr>
        <w:tblpPr w:leftFromText="180" w:rightFromText="180" w:vertAnchor="text" w:horzAnchor="margin" w:tblpX="-459" w:tblpY="661"/>
        <w:tblW w:w="107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47"/>
        <w:gridCol w:w="7326"/>
      </w:tblGrid>
      <w:tr w:rsidR="00553C2D" w:rsidRPr="00322F5D" w:rsidTr="00BC47C2">
        <w:tc>
          <w:tcPr>
            <w:tcW w:w="3447" w:type="dxa"/>
          </w:tcPr>
          <w:p w:rsidR="00553C2D" w:rsidRPr="00322F5D" w:rsidRDefault="00553C2D" w:rsidP="00553C2D">
            <w:pPr>
              <w:tabs>
                <w:tab w:val="left" w:pos="2415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28"/>
                <w:szCs w:val="28"/>
              </w:rPr>
            </w:pPr>
            <w:r w:rsidRPr="00322F5D">
              <w:rPr>
                <w:rFonts w:ascii="Times New Roman" w:eastAsia="Arial Unicode MS" w:hAnsi="Times New Roman" w:cs="Times New Roman"/>
                <w:color w:val="000000" w:themeColor="text1"/>
                <w:sz w:val="28"/>
                <w:szCs w:val="28"/>
              </w:rPr>
              <w:t>Оценки</w:t>
            </w:r>
          </w:p>
        </w:tc>
        <w:tc>
          <w:tcPr>
            <w:tcW w:w="7326" w:type="dxa"/>
          </w:tcPr>
          <w:p w:rsidR="00553C2D" w:rsidRPr="00322F5D" w:rsidRDefault="00553C2D" w:rsidP="00553C2D">
            <w:pPr>
              <w:tabs>
                <w:tab w:val="left" w:pos="2415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28"/>
                <w:szCs w:val="28"/>
              </w:rPr>
            </w:pPr>
            <w:r w:rsidRPr="00322F5D">
              <w:rPr>
                <w:rFonts w:ascii="Times New Roman" w:eastAsia="Arial Unicode MS" w:hAnsi="Times New Roman" w:cs="Times New Roman"/>
                <w:color w:val="000000" w:themeColor="text1"/>
                <w:sz w:val="28"/>
                <w:szCs w:val="28"/>
              </w:rPr>
              <w:t>Критерии оценок</w:t>
            </w:r>
          </w:p>
        </w:tc>
      </w:tr>
      <w:tr w:rsidR="00553C2D" w:rsidRPr="00322F5D" w:rsidTr="00BC47C2">
        <w:tc>
          <w:tcPr>
            <w:tcW w:w="3447" w:type="dxa"/>
          </w:tcPr>
          <w:p w:rsidR="00553C2D" w:rsidRPr="00322F5D" w:rsidRDefault="00553C2D" w:rsidP="00553C2D">
            <w:pPr>
              <w:tabs>
                <w:tab w:val="left" w:pos="2415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28"/>
                <w:szCs w:val="28"/>
              </w:rPr>
            </w:pPr>
            <w:r w:rsidRPr="00322F5D">
              <w:rPr>
                <w:rFonts w:ascii="Times New Roman" w:eastAsia="Arial Unicode MS" w:hAnsi="Times New Roman" w:cs="Times New Roman"/>
                <w:color w:val="000000" w:themeColor="text1"/>
                <w:sz w:val="28"/>
                <w:szCs w:val="28"/>
              </w:rPr>
              <w:t>«5»</w:t>
            </w:r>
          </w:p>
        </w:tc>
        <w:tc>
          <w:tcPr>
            <w:tcW w:w="7326" w:type="dxa"/>
          </w:tcPr>
          <w:p w:rsidR="00553C2D" w:rsidRPr="00322F5D" w:rsidRDefault="00553C2D" w:rsidP="00553C2D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8"/>
                <w:szCs w:val="28"/>
              </w:rPr>
            </w:pPr>
            <w:r w:rsidRPr="00322F5D">
              <w:rPr>
                <w:rFonts w:ascii="Times New Roman" w:eastAsia="Arial Unicode MS" w:hAnsi="Times New Roman" w:cs="Times New Roman"/>
                <w:color w:val="000000" w:themeColor="text1"/>
                <w:sz w:val="28"/>
                <w:szCs w:val="28"/>
              </w:rPr>
              <w:t>- обучающийся подбирает необходимые для выполнения предлагаемых работ источники знаний (литература,  материалы, инструменты), показывает необходимые для самостоятельной работы теоретические знании . Правильно оформлена практическая часть работы - соблюдена последовательность выполнения данного вида работ, правильно выполнен расчет. Работа оформлена аккуратно.</w:t>
            </w:r>
          </w:p>
        </w:tc>
      </w:tr>
      <w:tr w:rsidR="00553C2D" w:rsidRPr="00322F5D" w:rsidTr="00BC47C2">
        <w:tc>
          <w:tcPr>
            <w:tcW w:w="3447" w:type="dxa"/>
          </w:tcPr>
          <w:p w:rsidR="00553C2D" w:rsidRPr="00322F5D" w:rsidRDefault="00553C2D" w:rsidP="00553C2D">
            <w:pPr>
              <w:tabs>
                <w:tab w:val="left" w:pos="2415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28"/>
                <w:szCs w:val="28"/>
              </w:rPr>
            </w:pPr>
            <w:r w:rsidRPr="00322F5D">
              <w:rPr>
                <w:rFonts w:ascii="Times New Roman" w:eastAsia="Arial Unicode MS" w:hAnsi="Times New Roman" w:cs="Times New Roman"/>
                <w:color w:val="000000" w:themeColor="text1"/>
                <w:sz w:val="28"/>
                <w:szCs w:val="28"/>
              </w:rPr>
              <w:t>«4»</w:t>
            </w:r>
          </w:p>
        </w:tc>
        <w:tc>
          <w:tcPr>
            <w:tcW w:w="7326" w:type="dxa"/>
          </w:tcPr>
          <w:p w:rsidR="00553C2D" w:rsidRPr="00322F5D" w:rsidRDefault="00553C2D" w:rsidP="00553C2D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8"/>
                <w:szCs w:val="28"/>
              </w:rPr>
            </w:pPr>
            <w:r w:rsidRPr="00322F5D">
              <w:rPr>
                <w:rFonts w:ascii="Times New Roman" w:eastAsia="Arial Unicode MS" w:hAnsi="Times New Roman" w:cs="Times New Roman"/>
                <w:color w:val="000000" w:themeColor="text1"/>
                <w:sz w:val="28"/>
                <w:szCs w:val="28"/>
              </w:rPr>
              <w:t xml:space="preserve">- работа выполняется обучающимся в  полном объёме и самостоятельно. Обучающийся использует указанные преподавателем источники  информации. Могут быть неточности и небрежность в оформлении работы. Работа показывает знания обучающимися основного теоретического материала, но имеются незначительные ошибки при оформлении работы. </w:t>
            </w:r>
          </w:p>
        </w:tc>
      </w:tr>
      <w:tr w:rsidR="00553C2D" w:rsidRPr="00322F5D" w:rsidTr="00BC47C2">
        <w:trPr>
          <w:trHeight w:val="1455"/>
        </w:trPr>
        <w:tc>
          <w:tcPr>
            <w:tcW w:w="3447" w:type="dxa"/>
          </w:tcPr>
          <w:p w:rsidR="00553C2D" w:rsidRPr="00322F5D" w:rsidRDefault="00553C2D" w:rsidP="00553C2D">
            <w:pPr>
              <w:tabs>
                <w:tab w:val="left" w:pos="2415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28"/>
                <w:szCs w:val="28"/>
              </w:rPr>
            </w:pPr>
            <w:r w:rsidRPr="00322F5D">
              <w:rPr>
                <w:rFonts w:ascii="Times New Roman" w:eastAsia="Arial Unicode MS" w:hAnsi="Times New Roman" w:cs="Times New Roman"/>
                <w:color w:val="000000" w:themeColor="text1"/>
                <w:sz w:val="28"/>
                <w:szCs w:val="28"/>
              </w:rPr>
              <w:t>«3»</w:t>
            </w:r>
          </w:p>
        </w:tc>
        <w:tc>
          <w:tcPr>
            <w:tcW w:w="7326" w:type="dxa"/>
          </w:tcPr>
          <w:p w:rsidR="00553C2D" w:rsidRPr="00322F5D" w:rsidRDefault="00553C2D" w:rsidP="00553C2D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8"/>
                <w:szCs w:val="28"/>
              </w:rPr>
            </w:pPr>
            <w:r w:rsidRPr="00322F5D">
              <w:rPr>
                <w:rFonts w:ascii="Times New Roman" w:eastAsia="Arial Unicode MS" w:hAnsi="Times New Roman" w:cs="Times New Roman"/>
                <w:color w:val="000000" w:themeColor="text1"/>
                <w:sz w:val="28"/>
                <w:szCs w:val="28"/>
              </w:rPr>
              <w:t xml:space="preserve"> - обучающийся  выполняет  работу  полностью с помощью преподавателя или хорошо подготовленных и уже выполнивших на «отлично» данную работу других обучающихся.</w:t>
            </w:r>
          </w:p>
        </w:tc>
      </w:tr>
      <w:tr w:rsidR="00553C2D" w:rsidRPr="00322F5D" w:rsidTr="00553C2D">
        <w:trPr>
          <w:trHeight w:val="657"/>
        </w:trPr>
        <w:tc>
          <w:tcPr>
            <w:tcW w:w="3447" w:type="dxa"/>
          </w:tcPr>
          <w:p w:rsidR="00553C2D" w:rsidRPr="00322F5D" w:rsidRDefault="00553C2D" w:rsidP="00553C2D">
            <w:pPr>
              <w:tabs>
                <w:tab w:val="left" w:pos="2415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28"/>
                <w:szCs w:val="28"/>
              </w:rPr>
            </w:pPr>
            <w:r w:rsidRPr="00322F5D">
              <w:rPr>
                <w:rFonts w:ascii="Times New Roman" w:eastAsia="Arial Unicode MS" w:hAnsi="Times New Roman" w:cs="Times New Roman"/>
                <w:color w:val="000000" w:themeColor="text1"/>
                <w:sz w:val="28"/>
                <w:szCs w:val="28"/>
              </w:rPr>
              <w:t>«2»</w:t>
            </w:r>
          </w:p>
        </w:tc>
        <w:tc>
          <w:tcPr>
            <w:tcW w:w="7326" w:type="dxa"/>
          </w:tcPr>
          <w:p w:rsidR="00553C2D" w:rsidRPr="00322F5D" w:rsidRDefault="00553C2D" w:rsidP="00553C2D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8"/>
                <w:szCs w:val="28"/>
              </w:rPr>
            </w:pPr>
            <w:r w:rsidRPr="00322F5D">
              <w:rPr>
                <w:rFonts w:ascii="Times New Roman" w:eastAsia="Arial Unicode MS" w:hAnsi="Times New Roman" w:cs="Times New Roman"/>
                <w:color w:val="000000" w:themeColor="text1"/>
                <w:sz w:val="28"/>
                <w:szCs w:val="28"/>
              </w:rPr>
              <w:t>- самостоятельная  работа  не выполнена полностью за отведенное  время по неуважительной причине.</w:t>
            </w:r>
          </w:p>
          <w:p w:rsidR="00553C2D" w:rsidRPr="00322F5D" w:rsidRDefault="00553C2D" w:rsidP="00553C2D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042F6A" w:rsidRDefault="00042F6A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042F6A" w:rsidRDefault="00042F6A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042F6A" w:rsidRDefault="00042F6A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042F6A" w:rsidRDefault="00042F6A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042F6A" w:rsidRDefault="00042F6A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042F6A" w:rsidRDefault="00042F6A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042F6A" w:rsidRDefault="00042F6A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042F6A" w:rsidRDefault="00042F6A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042F6A" w:rsidRDefault="00042F6A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042F6A" w:rsidRDefault="00042F6A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553C2D" w:rsidRDefault="00553C2D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553C2D" w:rsidRDefault="00553C2D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553C2D" w:rsidRDefault="00553C2D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901139" w:rsidRPr="00553C2D" w:rsidRDefault="00901139" w:rsidP="002567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vanish/>
          <w:sz w:val="32"/>
          <w:szCs w:val="32"/>
          <w:specVanish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lastRenderedPageBreak/>
        <w:t>Содержание: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47"/>
        <w:gridCol w:w="709"/>
      </w:tblGrid>
      <w:tr w:rsidR="0077770B" w:rsidRPr="0077770B" w:rsidTr="00F36F71">
        <w:trPr>
          <w:trHeight w:val="585"/>
        </w:trPr>
        <w:tc>
          <w:tcPr>
            <w:tcW w:w="9747" w:type="dxa"/>
          </w:tcPr>
          <w:p w:rsidR="0077770B" w:rsidRPr="0077770B" w:rsidRDefault="0077770B" w:rsidP="00FA3E97">
            <w:pPr>
              <w:pStyle w:val="ab"/>
              <w:spacing w:after="0" w:line="360" w:lineRule="auto"/>
              <w:ind w:left="-108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FA3E97" w:rsidRPr="0077770B" w:rsidRDefault="0077770B" w:rsidP="0077770B">
            <w:pPr>
              <w:pStyle w:val="ab"/>
              <w:spacing w:after="0" w:line="360" w:lineRule="auto"/>
              <w:ind w:left="-108"/>
              <w:jc w:val="center"/>
              <w:rPr>
                <w:sz w:val="28"/>
                <w:szCs w:val="28"/>
              </w:rPr>
            </w:pPr>
            <w:r w:rsidRPr="0077770B">
              <w:rPr>
                <w:sz w:val="28"/>
                <w:szCs w:val="28"/>
              </w:rPr>
              <w:t>Стр.</w:t>
            </w:r>
          </w:p>
        </w:tc>
      </w:tr>
      <w:tr w:rsidR="00FA3E97" w:rsidRPr="0077770B" w:rsidTr="00F36F71">
        <w:trPr>
          <w:trHeight w:val="411"/>
        </w:trPr>
        <w:tc>
          <w:tcPr>
            <w:tcW w:w="9747" w:type="dxa"/>
          </w:tcPr>
          <w:p w:rsidR="00FA3E97" w:rsidRPr="0077770B" w:rsidRDefault="00FA3E97" w:rsidP="00D4596A">
            <w:pPr>
              <w:pStyle w:val="ab"/>
              <w:spacing w:after="0"/>
              <w:ind w:left="142"/>
              <w:jc w:val="both"/>
              <w:rPr>
                <w:sz w:val="28"/>
                <w:szCs w:val="28"/>
              </w:rPr>
            </w:pPr>
            <w:r w:rsidRPr="007C335C">
              <w:rPr>
                <w:b/>
                <w:bCs/>
                <w:sz w:val="28"/>
                <w:szCs w:val="28"/>
              </w:rPr>
              <w:t>Самостоятельная работа  №1:</w:t>
            </w:r>
            <w:r>
              <w:rPr>
                <w:bCs/>
                <w:sz w:val="28"/>
                <w:szCs w:val="28"/>
              </w:rPr>
              <w:t xml:space="preserve"> </w:t>
            </w:r>
            <w:r w:rsidR="007C335C">
              <w:rPr>
                <w:bCs/>
                <w:sz w:val="28"/>
                <w:szCs w:val="28"/>
              </w:rPr>
              <w:t>Тема 1.3</w:t>
            </w:r>
            <w:r w:rsidRPr="0077770B">
              <w:rPr>
                <w:bCs/>
                <w:sz w:val="28"/>
                <w:szCs w:val="28"/>
              </w:rPr>
              <w:t xml:space="preserve"> </w:t>
            </w:r>
            <w:r w:rsidR="007C335C" w:rsidRPr="003D0816">
              <w:rPr>
                <w:sz w:val="28"/>
                <w:szCs w:val="28"/>
              </w:rPr>
              <w:t>Подготовка сообщений, рефератов, докладов.</w:t>
            </w:r>
            <w:r w:rsidR="007C335C" w:rsidRPr="003D0816">
              <w:rPr>
                <w:rFonts w:eastAsia="Calibri"/>
                <w:bCs/>
                <w:sz w:val="28"/>
                <w:szCs w:val="28"/>
              </w:rPr>
              <w:t xml:space="preserve"> Нелинейные элементы цепей постоянного тока. Эквивалентные схемы нелинейных цепей.</w:t>
            </w:r>
            <w:r w:rsidR="007C335C" w:rsidRPr="003D0816">
              <w:rPr>
                <w:sz w:val="28"/>
                <w:szCs w:val="28"/>
              </w:rPr>
              <w:t xml:space="preserve"> </w:t>
            </w:r>
            <w:r w:rsidR="007C335C" w:rsidRPr="003D0816">
              <w:rPr>
                <w:rFonts w:eastAsia="Calibri"/>
                <w:bCs/>
                <w:sz w:val="28"/>
                <w:szCs w:val="28"/>
              </w:rPr>
              <w:t>Вольт - амперные характеристики нелинейных элементов.</w:t>
            </w:r>
          </w:p>
        </w:tc>
        <w:tc>
          <w:tcPr>
            <w:tcW w:w="709" w:type="dxa"/>
          </w:tcPr>
          <w:p w:rsidR="00FA3E97" w:rsidRPr="0077770B" w:rsidRDefault="001A7FB9" w:rsidP="0077770B">
            <w:pPr>
              <w:pStyle w:val="ab"/>
              <w:spacing w:after="0" w:line="360" w:lineRule="auto"/>
              <w:ind w:lef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FA3E97" w:rsidRPr="0077770B" w:rsidTr="00F36F71">
        <w:trPr>
          <w:trHeight w:val="198"/>
        </w:trPr>
        <w:tc>
          <w:tcPr>
            <w:tcW w:w="9747" w:type="dxa"/>
          </w:tcPr>
          <w:p w:rsidR="00FA3E97" w:rsidRPr="0077770B" w:rsidRDefault="00042F6A" w:rsidP="007C335C">
            <w:pPr>
              <w:pStyle w:val="ab"/>
              <w:spacing w:after="0"/>
              <w:ind w:left="142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Самостоятельная работа  №2</w:t>
            </w:r>
            <w:r w:rsidR="007C335C" w:rsidRPr="007C335C">
              <w:rPr>
                <w:b/>
                <w:bCs/>
                <w:sz w:val="28"/>
                <w:szCs w:val="28"/>
              </w:rPr>
              <w:t>:</w:t>
            </w:r>
            <w:r w:rsidR="007C335C">
              <w:rPr>
                <w:bCs/>
                <w:sz w:val="28"/>
                <w:szCs w:val="28"/>
              </w:rPr>
              <w:t xml:space="preserve"> Тема 4.1</w:t>
            </w:r>
            <w:r w:rsidR="007919EA" w:rsidRPr="004A3C05">
              <w:rPr>
                <w:sz w:val="28"/>
                <w:szCs w:val="28"/>
              </w:rPr>
              <w:t xml:space="preserve"> </w:t>
            </w:r>
            <w:r w:rsidR="001A7FB9" w:rsidRPr="007C335C">
              <w:rPr>
                <w:sz w:val="28"/>
                <w:szCs w:val="28"/>
              </w:rPr>
              <w:t>Методы измерения электрических, неэлектрических и магнитных величин. Классы точности приборов. Электроизмерительные приборы. Оценка точности результатов измерений. Схемы включения приборов для измерения тока, напряжения, энергии, частоты, сопротивления изоляции, мощности</w:t>
            </w:r>
          </w:p>
        </w:tc>
        <w:tc>
          <w:tcPr>
            <w:tcW w:w="709" w:type="dxa"/>
          </w:tcPr>
          <w:p w:rsidR="00FA3E97" w:rsidRPr="0077770B" w:rsidRDefault="003533D1" w:rsidP="0077770B">
            <w:pPr>
              <w:pStyle w:val="ab"/>
              <w:spacing w:after="0" w:line="360" w:lineRule="auto"/>
              <w:ind w:lef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</w:tbl>
    <w:p w:rsidR="00ED36DE" w:rsidRDefault="00ED36DE" w:rsidP="00D81555">
      <w:pPr>
        <w:tabs>
          <w:tab w:val="left" w:pos="916"/>
          <w:tab w:val="left" w:pos="1470"/>
          <w:tab w:val="left" w:pos="1832"/>
          <w:tab w:val="left" w:pos="2748"/>
          <w:tab w:val="left" w:pos="3664"/>
          <w:tab w:val="left" w:pos="4580"/>
          <w:tab w:val="center" w:pos="5174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b/>
          <w:bCs/>
          <w:sz w:val="32"/>
          <w:szCs w:val="32"/>
        </w:rPr>
      </w:pPr>
    </w:p>
    <w:p w:rsidR="007C335C" w:rsidRDefault="007C335C" w:rsidP="00D81555">
      <w:pPr>
        <w:tabs>
          <w:tab w:val="left" w:pos="916"/>
          <w:tab w:val="left" w:pos="1470"/>
          <w:tab w:val="left" w:pos="1832"/>
          <w:tab w:val="left" w:pos="2748"/>
          <w:tab w:val="left" w:pos="3664"/>
          <w:tab w:val="left" w:pos="4580"/>
          <w:tab w:val="center" w:pos="5174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b/>
          <w:bCs/>
          <w:sz w:val="32"/>
          <w:szCs w:val="32"/>
        </w:rPr>
      </w:pPr>
    </w:p>
    <w:p w:rsidR="007C335C" w:rsidRDefault="007C335C" w:rsidP="00D81555">
      <w:pPr>
        <w:tabs>
          <w:tab w:val="left" w:pos="916"/>
          <w:tab w:val="left" w:pos="1470"/>
          <w:tab w:val="left" w:pos="1832"/>
          <w:tab w:val="left" w:pos="2748"/>
          <w:tab w:val="left" w:pos="3664"/>
          <w:tab w:val="left" w:pos="4580"/>
          <w:tab w:val="center" w:pos="5174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b/>
          <w:bCs/>
          <w:sz w:val="32"/>
          <w:szCs w:val="32"/>
        </w:rPr>
      </w:pPr>
    </w:p>
    <w:p w:rsidR="007C335C" w:rsidRDefault="007C335C" w:rsidP="00D81555">
      <w:pPr>
        <w:tabs>
          <w:tab w:val="left" w:pos="916"/>
          <w:tab w:val="left" w:pos="1470"/>
          <w:tab w:val="left" w:pos="1832"/>
          <w:tab w:val="left" w:pos="2748"/>
          <w:tab w:val="left" w:pos="3664"/>
          <w:tab w:val="left" w:pos="4580"/>
          <w:tab w:val="center" w:pos="5174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b/>
          <w:bCs/>
          <w:sz w:val="32"/>
          <w:szCs w:val="32"/>
        </w:rPr>
      </w:pPr>
    </w:p>
    <w:p w:rsidR="007C335C" w:rsidRDefault="007C335C" w:rsidP="00D81555">
      <w:pPr>
        <w:tabs>
          <w:tab w:val="left" w:pos="916"/>
          <w:tab w:val="left" w:pos="1470"/>
          <w:tab w:val="left" w:pos="1832"/>
          <w:tab w:val="left" w:pos="2748"/>
          <w:tab w:val="left" w:pos="3664"/>
          <w:tab w:val="left" w:pos="4580"/>
          <w:tab w:val="center" w:pos="5174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b/>
          <w:bCs/>
          <w:sz w:val="32"/>
          <w:szCs w:val="32"/>
        </w:rPr>
      </w:pPr>
    </w:p>
    <w:p w:rsidR="007C335C" w:rsidRDefault="007C335C" w:rsidP="00D81555">
      <w:pPr>
        <w:tabs>
          <w:tab w:val="left" w:pos="916"/>
          <w:tab w:val="left" w:pos="1470"/>
          <w:tab w:val="left" w:pos="1832"/>
          <w:tab w:val="left" w:pos="2748"/>
          <w:tab w:val="left" w:pos="3664"/>
          <w:tab w:val="left" w:pos="4580"/>
          <w:tab w:val="center" w:pos="5174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b/>
          <w:bCs/>
          <w:sz w:val="32"/>
          <w:szCs w:val="32"/>
        </w:rPr>
      </w:pPr>
    </w:p>
    <w:p w:rsidR="007C335C" w:rsidRDefault="007C335C" w:rsidP="00D81555">
      <w:pPr>
        <w:tabs>
          <w:tab w:val="left" w:pos="916"/>
          <w:tab w:val="left" w:pos="1470"/>
          <w:tab w:val="left" w:pos="1832"/>
          <w:tab w:val="left" w:pos="2748"/>
          <w:tab w:val="left" w:pos="3664"/>
          <w:tab w:val="left" w:pos="4580"/>
          <w:tab w:val="center" w:pos="5174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b/>
          <w:bCs/>
          <w:sz w:val="32"/>
          <w:szCs w:val="32"/>
        </w:rPr>
      </w:pPr>
    </w:p>
    <w:p w:rsidR="007C335C" w:rsidRDefault="007C335C" w:rsidP="00D81555">
      <w:pPr>
        <w:tabs>
          <w:tab w:val="left" w:pos="916"/>
          <w:tab w:val="left" w:pos="1470"/>
          <w:tab w:val="left" w:pos="1832"/>
          <w:tab w:val="left" w:pos="2748"/>
          <w:tab w:val="left" w:pos="3664"/>
          <w:tab w:val="left" w:pos="4580"/>
          <w:tab w:val="center" w:pos="5174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b/>
          <w:bCs/>
          <w:sz w:val="32"/>
          <w:szCs w:val="32"/>
        </w:rPr>
      </w:pPr>
    </w:p>
    <w:p w:rsidR="007C335C" w:rsidRDefault="007C335C" w:rsidP="00D81555">
      <w:pPr>
        <w:tabs>
          <w:tab w:val="left" w:pos="916"/>
          <w:tab w:val="left" w:pos="1470"/>
          <w:tab w:val="left" w:pos="1832"/>
          <w:tab w:val="left" w:pos="2748"/>
          <w:tab w:val="left" w:pos="3664"/>
          <w:tab w:val="left" w:pos="4580"/>
          <w:tab w:val="center" w:pos="5174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b/>
          <w:bCs/>
          <w:sz w:val="32"/>
          <w:szCs w:val="32"/>
        </w:rPr>
      </w:pPr>
    </w:p>
    <w:p w:rsidR="007C335C" w:rsidRDefault="007C335C" w:rsidP="00D81555">
      <w:pPr>
        <w:tabs>
          <w:tab w:val="left" w:pos="916"/>
          <w:tab w:val="left" w:pos="1470"/>
          <w:tab w:val="left" w:pos="1832"/>
          <w:tab w:val="left" w:pos="2748"/>
          <w:tab w:val="left" w:pos="3664"/>
          <w:tab w:val="left" w:pos="4580"/>
          <w:tab w:val="center" w:pos="5174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b/>
          <w:bCs/>
          <w:sz w:val="32"/>
          <w:szCs w:val="32"/>
        </w:rPr>
      </w:pPr>
    </w:p>
    <w:p w:rsidR="007C335C" w:rsidRDefault="007C335C" w:rsidP="00D81555">
      <w:pPr>
        <w:tabs>
          <w:tab w:val="left" w:pos="916"/>
          <w:tab w:val="left" w:pos="1470"/>
          <w:tab w:val="left" w:pos="1832"/>
          <w:tab w:val="left" w:pos="2748"/>
          <w:tab w:val="left" w:pos="3664"/>
          <w:tab w:val="left" w:pos="4580"/>
          <w:tab w:val="center" w:pos="5174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b/>
          <w:bCs/>
          <w:sz w:val="32"/>
          <w:szCs w:val="32"/>
        </w:rPr>
      </w:pPr>
    </w:p>
    <w:p w:rsidR="007C335C" w:rsidRDefault="007C335C" w:rsidP="00D81555">
      <w:pPr>
        <w:tabs>
          <w:tab w:val="left" w:pos="916"/>
          <w:tab w:val="left" w:pos="1470"/>
          <w:tab w:val="left" w:pos="1832"/>
          <w:tab w:val="left" w:pos="2748"/>
          <w:tab w:val="left" w:pos="3664"/>
          <w:tab w:val="left" w:pos="4580"/>
          <w:tab w:val="center" w:pos="5174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b/>
          <w:bCs/>
          <w:sz w:val="32"/>
          <w:szCs w:val="32"/>
        </w:rPr>
      </w:pPr>
    </w:p>
    <w:p w:rsidR="007C335C" w:rsidRDefault="007C335C" w:rsidP="00D81555">
      <w:pPr>
        <w:tabs>
          <w:tab w:val="left" w:pos="916"/>
          <w:tab w:val="left" w:pos="1470"/>
          <w:tab w:val="left" w:pos="1832"/>
          <w:tab w:val="left" w:pos="2748"/>
          <w:tab w:val="left" w:pos="3664"/>
          <w:tab w:val="left" w:pos="4580"/>
          <w:tab w:val="center" w:pos="5174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b/>
          <w:bCs/>
          <w:sz w:val="32"/>
          <w:szCs w:val="32"/>
        </w:rPr>
      </w:pPr>
    </w:p>
    <w:p w:rsidR="007C335C" w:rsidRDefault="007C335C" w:rsidP="00D81555">
      <w:pPr>
        <w:tabs>
          <w:tab w:val="left" w:pos="916"/>
          <w:tab w:val="left" w:pos="1470"/>
          <w:tab w:val="left" w:pos="1832"/>
          <w:tab w:val="left" w:pos="2748"/>
          <w:tab w:val="left" w:pos="3664"/>
          <w:tab w:val="left" w:pos="4580"/>
          <w:tab w:val="center" w:pos="5174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b/>
          <w:bCs/>
          <w:sz w:val="32"/>
          <w:szCs w:val="32"/>
        </w:rPr>
      </w:pPr>
    </w:p>
    <w:p w:rsidR="007C335C" w:rsidRDefault="007C335C" w:rsidP="00D81555">
      <w:pPr>
        <w:tabs>
          <w:tab w:val="left" w:pos="916"/>
          <w:tab w:val="left" w:pos="1470"/>
          <w:tab w:val="left" w:pos="1832"/>
          <w:tab w:val="left" w:pos="2748"/>
          <w:tab w:val="left" w:pos="3664"/>
          <w:tab w:val="left" w:pos="4580"/>
          <w:tab w:val="center" w:pos="5174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b/>
          <w:bCs/>
          <w:sz w:val="32"/>
          <w:szCs w:val="32"/>
        </w:rPr>
      </w:pPr>
    </w:p>
    <w:p w:rsidR="007C335C" w:rsidRDefault="007C335C" w:rsidP="00D81555">
      <w:pPr>
        <w:tabs>
          <w:tab w:val="left" w:pos="916"/>
          <w:tab w:val="left" w:pos="1470"/>
          <w:tab w:val="left" w:pos="1832"/>
          <w:tab w:val="left" w:pos="2748"/>
          <w:tab w:val="left" w:pos="3664"/>
          <w:tab w:val="left" w:pos="4580"/>
          <w:tab w:val="center" w:pos="5174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b/>
          <w:bCs/>
          <w:sz w:val="32"/>
          <w:szCs w:val="32"/>
        </w:rPr>
      </w:pPr>
    </w:p>
    <w:p w:rsidR="00042F6A" w:rsidRDefault="00042F6A" w:rsidP="00D81555">
      <w:pPr>
        <w:tabs>
          <w:tab w:val="left" w:pos="916"/>
          <w:tab w:val="left" w:pos="1470"/>
          <w:tab w:val="left" w:pos="1832"/>
          <w:tab w:val="left" w:pos="2748"/>
          <w:tab w:val="left" w:pos="3664"/>
          <w:tab w:val="left" w:pos="4580"/>
          <w:tab w:val="center" w:pos="5174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b/>
          <w:bCs/>
          <w:sz w:val="32"/>
          <w:szCs w:val="32"/>
        </w:rPr>
      </w:pPr>
    </w:p>
    <w:p w:rsidR="00042F6A" w:rsidRDefault="00042F6A" w:rsidP="00D81555">
      <w:pPr>
        <w:tabs>
          <w:tab w:val="left" w:pos="916"/>
          <w:tab w:val="left" w:pos="1470"/>
          <w:tab w:val="left" w:pos="1832"/>
          <w:tab w:val="left" w:pos="2748"/>
          <w:tab w:val="left" w:pos="3664"/>
          <w:tab w:val="left" w:pos="4580"/>
          <w:tab w:val="center" w:pos="5174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b/>
          <w:bCs/>
          <w:sz w:val="32"/>
          <w:szCs w:val="32"/>
        </w:rPr>
      </w:pPr>
    </w:p>
    <w:p w:rsidR="00042F6A" w:rsidRDefault="00042F6A" w:rsidP="00D81555">
      <w:pPr>
        <w:tabs>
          <w:tab w:val="left" w:pos="916"/>
          <w:tab w:val="left" w:pos="1470"/>
          <w:tab w:val="left" w:pos="1832"/>
          <w:tab w:val="left" w:pos="2748"/>
          <w:tab w:val="left" w:pos="3664"/>
          <w:tab w:val="left" w:pos="4580"/>
          <w:tab w:val="center" w:pos="5174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b/>
          <w:bCs/>
          <w:sz w:val="32"/>
          <w:szCs w:val="32"/>
        </w:rPr>
      </w:pPr>
    </w:p>
    <w:p w:rsidR="00042F6A" w:rsidRDefault="00042F6A" w:rsidP="00D81555">
      <w:pPr>
        <w:tabs>
          <w:tab w:val="left" w:pos="916"/>
          <w:tab w:val="left" w:pos="1470"/>
          <w:tab w:val="left" w:pos="1832"/>
          <w:tab w:val="left" w:pos="2748"/>
          <w:tab w:val="left" w:pos="3664"/>
          <w:tab w:val="left" w:pos="4580"/>
          <w:tab w:val="center" w:pos="5174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b/>
          <w:bCs/>
          <w:sz w:val="32"/>
          <w:szCs w:val="32"/>
        </w:rPr>
      </w:pPr>
    </w:p>
    <w:p w:rsidR="00901139" w:rsidRDefault="00FA3758" w:rsidP="00D81555">
      <w:pPr>
        <w:tabs>
          <w:tab w:val="left" w:pos="916"/>
          <w:tab w:val="left" w:pos="1470"/>
          <w:tab w:val="left" w:pos="1832"/>
          <w:tab w:val="left" w:pos="2748"/>
          <w:tab w:val="left" w:pos="3664"/>
          <w:tab w:val="left" w:pos="4580"/>
          <w:tab w:val="center" w:pos="5174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lastRenderedPageBreak/>
        <w:t>Р</w:t>
      </w:r>
      <w:r w:rsidR="007919EA">
        <w:rPr>
          <w:rFonts w:ascii="Times New Roman" w:hAnsi="Times New Roman" w:cs="Times New Roman"/>
          <w:b/>
          <w:bCs/>
          <w:sz w:val="32"/>
          <w:szCs w:val="32"/>
        </w:rPr>
        <w:t>аздел 1.</w:t>
      </w:r>
      <w:r w:rsidR="007919EA" w:rsidRPr="007919EA">
        <w:rPr>
          <w:b/>
          <w:bCs/>
          <w:sz w:val="28"/>
          <w:szCs w:val="28"/>
        </w:rPr>
        <w:t xml:space="preserve"> </w:t>
      </w:r>
      <w:r w:rsidR="007919EA" w:rsidRPr="007919EA">
        <w:rPr>
          <w:rFonts w:ascii="Times New Roman" w:hAnsi="Times New Roman" w:cs="Times New Roman"/>
          <w:b/>
          <w:bCs/>
          <w:sz w:val="32"/>
          <w:szCs w:val="32"/>
        </w:rPr>
        <w:t>Электрические цепи постоянного тока</w:t>
      </w:r>
      <w:r w:rsidR="007919EA">
        <w:rPr>
          <w:rFonts w:ascii="Times New Roman" w:hAnsi="Times New Roman" w:cs="Times New Roman"/>
          <w:b/>
          <w:bCs/>
          <w:sz w:val="32"/>
          <w:szCs w:val="32"/>
        </w:rPr>
        <w:t>.</w:t>
      </w:r>
    </w:p>
    <w:p w:rsidR="00901139" w:rsidRDefault="007919EA" w:rsidP="00553C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19EA">
        <w:rPr>
          <w:rFonts w:ascii="Times New Roman" w:eastAsia="Calibri" w:hAnsi="Times New Roman" w:cs="Times New Roman"/>
          <w:b/>
          <w:bCs/>
          <w:sz w:val="28"/>
          <w:szCs w:val="28"/>
        </w:rPr>
        <w:t>Самостоятельная работа №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>1</w:t>
      </w:r>
      <w:r w:rsidRPr="007919EA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: </w:t>
      </w:r>
    </w:p>
    <w:p w:rsidR="00D4596A" w:rsidRDefault="00D4596A" w:rsidP="00553C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4596A">
        <w:rPr>
          <w:rFonts w:ascii="Times New Roman" w:hAnsi="Times New Roman" w:cs="Times New Roman"/>
          <w:b/>
          <w:bCs/>
          <w:sz w:val="28"/>
          <w:szCs w:val="28"/>
        </w:rPr>
        <w:t>Тема 1.3</w:t>
      </w:r>
      <w:r w:rsidRPr="00D4596A">
        <w:rPr>
          <w:rFonts w:ascii="Times New Roman" w:hAnsi="Times New Roman" w:cs="Times New Roman"/>
          <w:sz w:val="28"/>
          <w:szCs w:val="28"/>
        </w:rPr>
        <w:t xml:space="preserve"> </w:t>
      </w:r>
      <w:r w:rsidRPr="00D4596A">
        <w:rPr>
          <w:rFonts w:ascii="Times New Roman" w:hAnsi="Times New Roman" w:cs="Times New Roman"/>
          <w:b/>
          <w:sz w:val="28"/>
          <w:szCs w:val="28"/>
        </w:rPr>
        <w:t>Подготовка сообщений, рефератов, докладов на тему:</w:t>
      </w:r>
    </w:p>
    <w:p w:rsidR="00D4596A" w:rsidRDefault="00D4596A" w:rsidP="00553C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D4596A">
        <w:rPr>
          <w:rFonts w:ascii="Times New Roman" w:eastAsia="Calibri" w:hAnsi="Times New Roman" w:cs="Times New Roman"/>
          <w:bCs/>
          <w:sz w:val="28"/>
          <w:szCs w:val="28"/>
        </w:rPr>
        <w:t xml:space="preserve"> Нелинейные элементы цепей постоянного тока. Эквивалентные схемы нелинейных цепей.</w:t>
      </w:r>
      <w:r w:rsidRPr="00D4596A">
        <w:rPr>
          <w:rFonts w:ascii="Times New Roman" w:hAnsi="Times New Roman" w:cs="Times New Roman"/>
          <w:sz w:val="28"/>
          <w:szCs w:val="28"/>
        </w:rPr>
        <w:t xml:space="preserve"> </w:t>
      </w:r>
      <w:r w:rsidRPr="00D4596A">
        <w:rPr>
          <w:rFonts w:ascii="Times New Roman" w:eastAsia="Calibri" w:hAnsi="Times New Roman" w:cs="Times New Roman"/>
          <w:bCs/>
          <w:sz w:val="28"/>
          <w:szCs w:val="28"/>
        </w:rPr>
        <w:t>Вольт - амперные характеристики нелинейных элементов.</w:t>
      </w:r>
    </w:p>
    <w:p w:rsidR="00DB05E1" w:rsidRPr="00DB05E1" w:rsidRDefault="00DB05E1" w:rsidP="00553C2D">
      <w:pPr>
        <w:pStyle w:val="af1"/>
        <w:spacing w:before="0" w:beforeAutospacing="0" w:after="0" w:afterAutospacing="0"/>
        <w:ind w:firstLine="709"/>
        <w:jc w:val="both"/>
        <w:rPr>
          <w:rFonts w:eastAsia="Calibri"/>
          <w:bCs/>
          <w:sz w:val="28"/>
          <w:szCs w:val="28"/>
        </w:rPr>
      </w:pPr>
      <w:r w:rsidRPr="00DB05E1">
        <w:rPr>
          <w:b/>
          <w:color w:val="000000" w:themeColor="text1"/>
          <w:sz w:val="28"/>
          <w:szCs w:val="28"/>
        </w:rPr>
        <w:t xml:space="preserve">Цель работы </w:t>
      </w:r>
      <w:r w:rsidRPr="00DB05E1">
        <w:rPr>
          <w:color w:val="000000" w:themeColor="text1"/>
          <w:sz w:val="28"/>
          <w:szCs w:val="28"/>
        </w:rPr>
        <w:t>– Рассмотреть</w:t>
      </w:r>
      <w:r w:rsidRPr="00DB05E1">
        <w:rPr>
          <w:rFonts w:eastAsia="Calibri"/>
          <w:bCs/>
          <w:sz w:val="28"/>
          <w:szCs w:val="28"/>
        </w:rPr>
        <w:t xml:space="preserve"> нелинейные элементы цепей постоянного тока. Эквивалентные схемы нелинейных цепей.</w:t>
      </w:r>
      <w:r w:rsidRPr="00DB05E1">
        <w:rPr>
          <w:sz w:val="28"/>
          <w:szCs w:val="28"/>
        </w:rPr>
        <w:t xml:space="preserve"> </w:t>
      </w:r>
      <w:r w:rsidRPr="00DB05E1">
        <w:rPr>
          <w:rFonts w:eastAsia="Calibri"/>
          <w:bCs/>
          <w:sz w:val="28"/>
          <w:szCs w:val="28"/>
        </w:rPr>
        <w:t>Вольт – амперные характеристики нели-нейных элементов.</w:t>
      </w:r>
      <w:r w:rsidRPr="00DB05E1">
        <w:rPr>
          <w:color w:val="000000" w:themeColor="text1"/>
          <w:sz w:val="28"/>
          <w:szCs w:val="28"/>
          <w:shd w:val="clear" w:color="auto" w:fill="FFFFFF"/>
        </w:rPr>
        <w:t xml:space="preserve"> </w:t>
      </w:r>
    </w:p>
    <w:p w:rsidR="00DB05E1" w:rsidRPr="00DB05E1" w:rsidRDefault="00DB05E1" w:rsidP="00553C2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B05E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Вид работы</w:t>
      </w:r>
      <w:r w:rsidRPr="00DB05E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доклад. </w:t>
      </w:r>
    </w:p>
    <w:p w:rsidR="00DB05E1" w:rsidRPr="00DB05E1" w:rsidRDefault="00DB05E1" w:rsidP="00553C2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B05E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Темы: </w:t>
      </w:r>
      <w:r w:rsidRPr="00DB05E1">
        <w:rPr>
          <w:rFonts w:ascii="Times New Roman" w:eastAsia="Calibri" w:hAnsi="Times New Roman" w:cs="Times New Roman"/>
          <w:bCs/>
          <w:sz w:val="28"/>
          <w:szCs w:val="28"/>
        </w:rPr>
        <w:t>Нелинейные элементы цепей постоянного тока. Эквивалентные схемы нелинейных цепей.</w:t>
      </w:r>
      <w:r w:rsidRPr="00DB05E1">
        <w:rPr>
          <w:rFonts w:ascii="Times New Roman" w:hAnsi="Times New Roman" w:cs="Times New Roman"/>
          <w:sz w:val="28"/>
          <w:szCs w:val="28"/>
        </w:rPr>
        <w:t xml:space="preserve"> </w:t>
      </w:r>
      <w:r w:rsidRPr="00DB05E1">
        <w:rPr>
          <w:rFonts w:ascii="Times New Roman" w:eastAsia="Calibri" w:hAnsi="Times New Roman" w:cs="Times New Roman"/>
          <w:bCs/>
          <w:sz w:val="28"/>
          <w:szCs w:val="28"/>
        </w:rPr>
        <w:t>Вольт - амперные характеристики нелинейных элементов.</w:t>
      </w:r>
    </w:p>
    <w:p w:rsidR="00DB05E1" w:rsidRPr="00DB05E1" w:rsidRDefault="00DB05E1" w:rsidP="00553C2D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B05E1">
        <w:rPr>
          <w:rFonts w:ascii="Times New Roman" w:hAnsi="Times New Roman" w:cs="Times New Roman"/>
          <w:sz w:val="28"/>
          <w:szCs w:val="28"/>
        </w:rPr>
        <w:t>Графический метод расчета электрических цепей: последовательное и параллельное соединение элементов нелинейных цепей.</w:t>
      </w:r>
    </w:p>
    <w:p w:rsidR="00DB05E1" w:rsidRPr="00DB05E1" w:rsidRDefault="00DB05E1" w:rsidP="00553C2D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</w:pPr>
      <w:r w:rsidRPr="00DB05E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Студент </w:t>
      </w:r>
      <w:r w:rsidRPr="00DB05E1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должен:</w:t>
      </w:r>
    </w:p>
    <w:p w:rsidR="00DB05E1" w:rsidRPr="00DB05E1" w:rsidRDefault="00DB05E1" w:rsidP="00553C2D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DB05E1">
        <w:rPr>
          <w:rFonts w:ascii="Times New Roman" w:hAnsi="Times New Roman" w:cs="Times New Roman"/>
          <w:color w:val="000000" w:themeColor="text1"/>
          <w:sz w:val="28"/>
          <w:szCs w:val="28"/>
        </w:rPr>
        <w:t>•</w:t>
      </w:r>
      <w:r w:rsidRPr="00DB05E1">
        <w:rPr>
          <w:rFonts w:ascii="Times New Roman" w:hAnsi="Times New Roman" w:cs="Times New Roman"/>
          <w:sz w:val="28"/>
          <w:szCs w:val="28"/>
        </w:rPr>
        <w:t xml:space="preserve"> выполнять расчеты электрических цепей</w:t>
      </w:r>
      <w:r w:rsidRPr="00DB05E1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DB05E1" w:rsidRPr="00DB05E1" w:rsidRDefault="00DB05E1" w:rsidP="00553C2D">
      <w:pPr>
        <w:pStyle w:val="af1"/>
        <w:spacing w:before="0" w:beforeAutospacing="0" w:after="0" w:afterAutospacing="0"/>
        <w:ind w:firstLine="709"/>
        <w:rPr>
          <w:color w:val="000000" w:themeColor="text1"/>
          <w:sz w:val="28"/>
          <w:szCs w:val="28"/>
        </w:rPr>
      </w:pPr>
      <w:r w:rsidRPr="00DB05E1">
        <w:rPr>
          <w:color w:val="000000" w:themeColor="text1"/>
          <w:sz w:val="28"/>
          <w:szCs w:val="28"/>
        </w:rPr>
        <w:t xml:space="preserve">• </w:t>
      </w:r>
      <w:r w:rsidRPr="00DB05E1">
        <w:rPr>
          <w:sz w:val="28"/>
          <w:szCs w:val="28"/>
        </w:rPr>
        <w:t>выполнять  измерения параметров цепей постоянного токов.</w:t>
      </w:r>
    </w:p>
    <w:p w:rsidR="00DB05E1" w:rsidRPr="001B0B00" w:rsidRDefault="00DB05E1" w:rsidP="00553C2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DB05E1" w:rsidRPr="001B0B00" w:rsidRDefault="00DB05E1" w:rsidP="00553C2D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1B0B0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Методические указания:</w:t>
      </w:r>
    </w:p>
    <w:p w:rsidR="00DB05E1" w:rsidRPr="001B0B00" w:rsidRDefault="00DB05E1" w:rsidP="00553C2D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DB05E1" w:rsidRPr="001B0B00" w:rsidRDefault="00DB05E1" w:rsidP="00553C2D">
      <w:pPr>
        <w:pStyle w:val="af1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1B0B00">
        <w:rPr>
          <w:color w:val="000000" w:themeColor="text1"/>
          <w:sz w:val="28"/>
          <w:szCs w:val="28"/>
        </w:rPr>
        <w:t>Работа выполняется каждым студентом индивидуально. Студенту необходимо познакомиться с дополнительной литературой для выполнения данной работы.</w:t>
      </w:r>
      <w:r>
        <w:rPr>
          <w:color w:val="000000" w:themeColor="text1"/>
          <w:sz w:val="28"/>
          <w:szCs w:val="28"/>
        </w:rPr>
        <w:t xml:space="preserve"> Доклад</w:t>
      </w:r>
      <w:r w:rsidRPr="001B0B00">
        <w:rPr>
          <w:color w:val="000000" w:themeColor="text1"/>
          <w:sz w:val="28"/>
          <w:szCs w:val="28"/>
        </w:rPr>
        <w:t xml:space="preserve"> должен содержать:</w:t>
      </w:r>
    </w:p>
    <w:p w:rsidR="00DB05E1" w:rsidRPr="001B0B00" w:rsidRDefault="00DB05E1" w:rsidP="00553C2D">
      <w:pPr>
        <w:pStyle w:val="af1"/>
        <w:numPr>
          <w:ilvl w:val="0"/>
          <w:numId w:val="7"/>
        </w:numPr>
        <w:spacing w:before="0" w:beforeAutospacing="0" w:after="0" w:afterAutospacing="0"/>
        <w:ind w:left="0" w:firstLine="709"/>
        <w:rPr>
          <w:color w:val="000000" w:themeColor="text1"/>
          <w:sz w:val="28"/>
          <w:szCs w:val="28"/>
        </w:rPr>
      </w:pPr>
      <w:r w:rsidRPr="001B0B00">
        <w:rPr>
          <w:color w:val="000000" w:themeColor="text1"/>
          <w:sz w:val="28"/>
          <w:szCs w:val="28"/>
        </w:rPr>
        <w:t xml:space="preserve">Структуру, устройство </w:t>
      </w:r>
      <w:r w:rsidR="003533D1">
        <w:rPr>
          <w:color w:val="000000" w:themeColor="text1"/>
          <w:sz w:val="28"/>
          <w:szCs w:val="28"/>
        </w:rPr>
        <w:t>элементов</w:t>
      </w:r>
      <w:r>
        <w:rPr>
          <w:color w:val="000000" w:themeColor="text1"/>
          <w:sz w:val="28"/>
          <w:szCs w:val="28"/>
        </w:rPr>
        <w:t>, о котором делается доклад</w:t>
      </w:r>
    </w:p>
    <w:p w:rsidR="00DB05E1" w:rsidRPr="001B0B00" w:rsidRDefault="00DB05E1" w:rsidP="00553C2D">
      <w:pPr>
        <w:pStyle w:val="af1"/>
        <w:numPr>
          <w:ilvl w:val="0"/>
          <w:numId w:val="7"/>
        </w:numPr>
        <w:spacing w:before="0" w:beforeAutospacing="0" w:after="0" w:afterAutospacing="0"/>
        <w:ind w:left="0" w:firstLine="709"/>
        <w:rPr>
          <w:color w:val="000000" w:themeColor="text1"/>
          <w:sz w:val="28"/>
          <w:szCs w:val="28"/>
        </w:rPr>
      </w:pPr>
      <w:r w:rsidRPr="001B0B00">
        <w:rPr>
          <w:color w:val="000000" w:themeColor="text1"/>
          <w:sz w:val="28"/>
          <w:szCs w:val="28"/>
        </w:rPr>
        <w:t>Принцип работы (действия)</w:t>
      </w:r>
      <w:r w:rsidR="003533D1">
        <w:rPr>
          <w:color w:val="000000" w:themeColor="text1"/>
          <w:sz w:val="28"/>
          <w:szCs w:val="28"/>
        </w:rPr>
        <w:t xml:space="preserve"> схем элементов.</w:t>
      </w:r>
    </w:p>
    <w:p w:rsidR="00DB05E1" w:rsidRPr="001B0B00" w:rsidRDefault="00DB05E1" w:rsidP="00553C2D">
      <w:pPr>
        <w:pStyle w:val="af1"/>
        <w:numPr>
          <w:ilvl w:val="0"/>
          <w:numId w:val="7"/>
        </w:numPr>
        <w:spacing w:before="0" w:beforeAutospacing="0" w:after="0" w:afterAutospacing="0"/>
        <w:ind w:left="0" w:firstLine="709"/>
        <w:rPr>
          <w:color w:val="000000" w:themeColor="text1"/>
          <w:sz w:val="28"/>
          <w:szCs w:val="28"/>
        </w:rPr>
      </w:pPr>
      <w:r w:rsidRPr="001B0B00">
        <w:rPr>
          <w:color w:val="000000" w:themeColor="text1"/>
          <w:sz w:val="28"/>
          <w:szCs w:val="28"/>
        </w:rPr>
        <w:t>Применение</w:t>
      </w:r>
    </w:p>
    <w:p w:rsidR="00DB05E1" w:rsidRPr="001B0B00" w:rsidRDefault="00DB05E1" w:rsidP="00553C2D">
      <w:pPr>
        <w:pStyle w:val="af1"/>
        <w:numPr>
          <w:ilvl w:val="0"/>
          <w:numId w:val="7"/>
        </w:numPr>
        <w:spacing w:before="0" w:beforeAutospacing="0" w:after="0" w:afterAutospacing="0"/>
        <w:ind w:left="0" w:firstLine="709"/>
        <w:rPr>
          <w:color w:val="000000" w:themeColor="text1"/>
          <w:sz w:val="28"/>
          <w:szCs w:val="28"/>
        </w:rPr>
      </w:pPr>
      <w:r w:rsidRPr="001B0B00">
        <w:rPr>
          <w:color w:val="000000" w:themeColor="text1"/>
          <w:sz w:val="28"/>
          <w:szCs w:val="28"/>
        </w:rPr>
        <w:t>Достоинства</w:t>
      </w:r>
    </w:p>
    <w:p w:rsidR="00DB05E1" w:rsidRPr="001B0B00" w:rsidRDefault="00DB05E1" w:rsidP="00553C2D">
      <w:pPr>
        <w:pStyle w:val="af1"/>
        <w:numPr>
          <w:ilvl w:val="0"/>
          <w:numId w:val="7"/>
        </w:numPr>
        <w:spacing w:before="0" w:beforeAutospacing="0" w:after="0" w:afterAutospacing="0"/>
        <w:ind w:left="0" w:firstLine="709"/>
        <w:rPr>
          <w:color w:val="000000" w:themeColor="text1"/>
          <w:sz w:val="28"/>
          <w:szCs w:val="28"/>
        </w:rPr>
      </w:pPr>
      <w:r w:rsidRPr="001B0B00">
        <w:rPr>
          <w:color w:val="000000" w:themeColor="text1"/>
          <w:sz w:val="28"/>
          <w:szCs w:val="28"/>
        </w:rPr>
        <w:t>Недостатки.</w:t>
      </w:r>
    </w:p>
    <w:p w:rsidR="00DB05E1" w:rsidRPr="001B0B00" w:rsidRDefault="00DB05E1" w:rsidP="00553C2D">
      <w:pPr>
        <w:pStyle w:val="af1"/>
        <w:spacing w:before="0" w:beforeAutospacing="0" w:after="0" w:afterAutospacing="0"/>
        <w:ind w:firstLine="709"/>
        <w:rPr>
          <w:color w:val="000000" w:themeColor="text1"/>
          <w:sz w:val="28"/>
          <w:szCs w:val="28"/>
        </w:rPr>
      </w:pPr>
      <w:r w:rsidRPr="001B0B00">
        <w:rPr>
          <w:color w:val="000000" w:themeColor="text1"/>
          <w:sz w:val="28"/>
          <w:szCs w:val="28"/>
        </w:rPr>
        <w:t xml:space="preserve">Работа должна быть выполнена в срок </w:t>
      </w:r>
    </w:p>
    <w:p w:rsidR="003533D1" w:rsidRPr="003533D1" w:rsidRDefault="00DB05E1" w:rsidP="00553C2D">
      <w:pPr>
        <w:widowControl w:val="0"/>
        <w:numPr>
          <w:ilvl w:val="0"/>
          <w:numId w:val="8"/>
        </w:numPr>
        <w:tabs>
          <w:tab w:val="clear" w:pos="720"/>
          <w:tab w:val="num" w:pos="426"/>
          <w:tab w:val="center" w:pos="993"/>
          <w:tab w:val="left" w:pos="8625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33D1">
        <w:rPr>
          <w:rFonts w:ascii="Times New Roman" w:hAnsi="Times New Roman" w:cs="Times New Roman"/>
          <w:color w:val="000000" w:themeColor="text1"/>
          <w:sz w:val="28"/>
          <w:szCs w:val="28"/>
        </w:rPr>
        <w:t>Литература:</w:t>
      </w:r>
      <w:r w:rsidR="003533D1" w:rsidRPr="003533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533D1" w:rsidRPr="003533D1">
        <w:rPr>
          <w:rFonts w:ascii="Times New Roman" w:hAnsi="Times New Roman" w:cs="Times New Roman"/>
          <w:spacing w:val="-2"/>
          <w:sz w:val="28"/>
          <w:szCs w:val="28"/>
        </w:rPr>
        <w:t xml:space="preserve">Ф.Е. Евдокимов. Теоретические основы электротехники. – М.: Высшая </w:t>
      </w:r>
      <w:r w:rsidR="003533D1" w:rsidRPr="003533D1">
        <w:rPr>
          <w:rFonts w:ascii="Times New Roman" w:hAnsi="Times New Roman" w:cs="Times New Roman"/>
          <w:sz w:val="28"/>
          <w:szCs w:val="28"/>
        </w:rPr>
        <w:t>школа, 2017.</w:t>
      </w:r>
    </w:p>
    <w:p w:rsidR="003533D1" w:rsidRPr="003533D1" w:rsidRDefault="003533D1" w:rsidP="00553C2D">
      <w:pPr>
        <w:widowControl w:val="0"/>
        <w:numPr>
          <w:ilvl w:val="0"/>
          <w:numId w:val="8"/>
        </w:numPr>
        <w:tabs>
          <w:tab w:val="clear" w:pos="720"/>
          <w:tab w:val="num" w:pos="426"/>
          <w:tab w:val="center" w:pos="993"/>
          <w:tab w:val="left" w:pos="8625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3533D1">
        <w:rPr>
          <w:rFonts w:ascii="Times New Roman" w:hAnsi="Times New Roman" w:cs="Times New Roman"/>
          <w:sz w:val="28"/>
          <w:szCs w:val="28"/>
        </w:rPr>
        <w:t>Электротехнические и конструкционные материалы/ред. В.А. Филиков. - М.: Академия, 2016.</w:t>
      </w:r>
    </w:p>
    <w:p w:rsidR="00553C2D" w:rsidRDefault="00553C2D" w:rsidP="003533D1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553C2D" w:rsidRDefault="00553C2D" w:rsidP="003533D1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553C2D" w:rsidRDefault="00553C2D" w:rsidP="003533D1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553C2D" w:rsidRDefault="00553C2D" w:rsidP="003533D1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553C2D" w:rsidRDefault="00553C2D" w:rsidP="003533D1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553C2D" w:rsidRDefault="00553C2D" w:rsidP="003533D1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553C2D" w:rsidRDefault="00553C2D" w:rsidP="003533D1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553C2D" w:rsidRDefault="00553C2D" w:rsidP="003533D1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553C2D" w:rsidRDefault="00553C2D" w:rsidP="003533D1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ED36DE" w:rsidRPr="001A7FB9" w:rsidRDefault="001A7FB9" w:rsidP="003533D1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1A7FB9">
        <w:rPr>
          <w:rFonts w:ascii="Times New Roman" w:hAnsi="Times New Roman" w:cs="Times New Roman"/>
          <w:b/>
          <w:bCs/>
          <w:sz w:val="32"/>
          <w:szCs w:val="32"/>
        </w:rPr>
        <w:lastRenderedPageBreak/>
        <w:t>Раздел 4.</w:t>
      </w:r>
      <w:r w:rsidRPr="001A7FB9">
        <w:rPr>
          <w:rFonts w:ascii="Times New Roman" w:hAnsi="Times New Roman" w:cs="Times New Roman"/>
          <w:b/>
          <w:sz w:val="32"/>
          <w:szCs w:val="32"/>
        </w:rPr>
        <w:t xml:space="preserve"> Электротехнические измерения</w:t>
      </w:r>
    </w:p>
    <w:p w:rsidR="001A7FB9" w:rsidRDefault="001A7FB9" w:rsidP="003533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19EA">
        <w:rPr>
          <w:rFonts w:ascii="Times New Roman" w:eastAsia="Calibri" w:hAnsi="Times New Roman" w:cs="Times New Roman"/>
          <w:b/>
          <w:bCs/>
          <w:sz w:val="28"/>
          <w:szCs w:val="28"/>
        </w:rPr>
        <w:t>Самостоятельная работа №</w:t>
      </w:r>
      <w:r w:rsidR="00042F6A">
        <w:rPr>
          <w:rFonts w:ascii="Times New Roman" w:eastAsia="Calibri" w:hAnsi="Times New Roman" w:cs="Times New Roman"/>
          <w:b/>
          <w:bCs/>
          <w:sz w:val="28"/>
          <w:szCs w:val="28"/>
        </w:rPr>
        <w:t>2</w:t>
      </w:r>
      <w:r w:rsidRPr="007919EA">
        <w:rPr>
          <w:rFonts w:ascii="Times New Roman" w:eastAsia="Calibri" w:hAnsi="Times New Roman" w:cs="Times New Roman"/>
          <w:b/>
          <w:bCs/>
          <w:sz w:val="28"/>
          <w:szCs w:val="28"/>
        </w:rPr>
        <w:t>:</w:t>
      </w:r>
    </w:p>
    <w:p w:rsidR="001A7FB9" w:rsidRDefault="001A7FB9" w:rsidP="00553C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Тема 4</w:t>
      </w:r>
      <w:r w:rsidRPr="00D4596A">
        <w:rPr>
          <w:rFonts w:ascii="Times New Roman" w:hAnsi="Times New Roman" w:cs="Times New Roman"/>
          <w:b/>
          <w:bCs/>
          <w:sz w:val="28"/>
          <w:szCs w:val="28"/>
        </w:rPr>
        <w:t>.</w:t>
      </w:r>
      <w:r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Pr="001A7FB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4596A">
        <w:rPr>
          <w:rFonts w:ascii="Times New Roman" w:hAnsi="Times New Roman" w:cs="Times New Roman"/>
          <w:b/>
          <w:sz w:val="28"/>
          <w:szCs w:val="28"/>
        </w:rPr>
        <w:t>Подготовка сообщений, рефератов, докладов на тему:</w:t>
      </w:r>
    </w:p>
    <w:p w:rsidR="001A7FB9" w:rsidRDefault="008A647F" w:rsidP="00553C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335C">
        <w:rPr>
          <w:rFonts w:ascii="Times New Roman" w:hAnsi="Times New Roman" w:cs="Times New Roman"/>
          <w:sz w:val="28"/>
          <w:szCs w:val="28"/>
        </w:rPr>
        <w:t>Методы измерения электрических, неэлектрических и магнитных величин. Классы точности приборов. Электроизмерительные приборы. Оценка точности результатов измерений. Схемы включения приборов для измерения тока, напряжения, энергии, частоты, сопротивления изоляции, мощности</w:t>
      </w:r>
      <w:r w:rsidR="003533D1">
        <w:rPr>
          <w:rFonts w:ascii="Times New Roman" w:hAnsi="Times New Roman" w:cs="Times New Roman"/>
          <w:sz w:val="28"/>
          <w:szCs w:val="28"/>
        </w:rPr>
        <w:t>.</w:t>
      </w:r>
    </w:p>
    <w:p w:rsidR="003533D1" w:rsidRDefault="003533D1" w:rsidP="00553C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05E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Цель работы </w:t>
      </w:r>
      <w:r w:rsidRPr="00DB05E1">
        <w:rPr>
          <w:rFonts w:ascii="Times New Roman" w:hAnsi="Times New Roman" w:cs="Times New Roman"/>
          <w:color w:val="000000" w:themeColor="text1"/>
          <w:sz w:val="28"/>
          <w:szCs w:val="28"/>
        </w:rPr>
        <w:t>– Рассмотреть</w:t>
      </w:r>
      <w:r w:rsidRPr="00DB05E1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7C335C">
        <w:rPr>
          <w:rFonts w:ascii="Times New Roman" w:hAnsi="Times New Roman" w:cs="Times New Roman"/>
          <w:sz w:val="28"/>
          <w:szCs w:val="28"/>
        </w:rPr>
        <w:t>етоды измерения электрических, неэлектрических и магнитных величин. Классы точности приборов. Электроизмерительные приборы. Оценка точности результатов измерений. Схемы включения приборов для измерения тока, напряжения, энергии, частоты, сопротивления изоляции, мощности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533D1" w:rsidRPr="00DB05E1" w:rsidRDefault="003533D1" w:rsidP="00553C2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B05E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Вид работы</w:t>
      </w:r>
      <w:r w:rsidRPr="00DB05E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доклад. </w:t>
      </w:r>
    </w:p>
    <w:p w:rsidR="003533D1" w:rsidRPr="00DB05E1" w:rsidRDefault="003533D1" w:rsidP="00553C2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B05E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Темы: </w:t>
      </w:r>
      <w:r w:rsidRPr="003533D1">
        <w:rPr>
          <w:rFonts w:ascii="Times New Roman" w:hAnsi="Times New Roman" w:cs="Times New Roman"/>
          <w:sz w:val="28"/>
          <w:szCs w:val="28"/>
        </w:rPr>
        <w:t>Электротехнические измерения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533D1" w:rsidRPr="00DB05E1" w:rsidRDefault="003533D1" w:rsidP="00553C2D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</w:pPr>
      <w:r w:rsidRPr="00DB05E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Студент </w:t>
      </w:r>
      <w:r w:rsidRPr="00DB05E1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должен:</w:t>
      </w:r>
    </w:p>
    <w:p w:rsidR="003533D1" w:rsidRPr="00DB05E1" w:rsidRDefault="003533D1" w:rsidP="00553C2D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DB05E1">
        <w:rPr>
          <w:rFonts w:ascii="Times New Roman" w:hAnsi="Times New Roman" w:cs="Times New Roman"/>
          <w:color w:val="000000" w:themeColor="text1"/>
          <w:sz w:val="28"/>
          <w:szCs w:val="28"/>
        </w:rPr>
        <w:t>•</w:t>
      </w:r>
      <w:r w:rsidRPr="00DB05E1">
        <w:rPr>
          <w:rFonts w:ascii="Times New Roman" w:hAnsi="Times New Roman" w:cs="Times New Roman"/>
          <w:sz w:val="28"/>
          <w:szCs w:val="28"/>
        </w:rPr>
        <w:t xml:space="preserve"> выполнять расчеты электрических цепей</w:t>
      </w:r>
      <w:r w:rsidRPr="00DB05E1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3533D1" w:rsidRPr="00DB05E1" w:rsidRDefault="003533D1" w:rsidP="00553C2D">
      <w:pPr>
        <w:pStyle w:val="af1"/>
        <w:spacing w:before="0" w:beforeAutospacing="0" w:after="0" w:afterAutospacing="0"/>
        <w:ind w:firstLine="709"/>
        <w:rPr>
          <w:color w:val="000000" w:themeColor="text1"/>
          <w:sz w:val="28"/>
          <w:szCs w:val="28"/>
        </w:rPr>
      </w:pPr>
      <w:r w:rsidRPr="00DB05E1">
        <w:rPr>
          <w:color w:val="000000" w:themeColor="text1"/>
          <w:sz w:val="28"/>
          <w:szCs w:val="28"/>
        </w:rPr>
        <w:t xml:space="preserve">• </w:t>
      </w:r>
      <w:r w:rsidRPr="00DB05E1">
        <w:rPr>
          <w:sz w:val="28"/>
          <w:szCs w:val="28"/>
        </w:rPr>
        <w:t>выполнять  измерения параметров цепей постоянного токов.</w:t>
      </w:r>
    </w:p>
    <w:p w:rsidR="003533D1" w:rsidRPr="001B0B00" w:rsidRDefault="003533D1" w:rsidP="00553C2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3533D1" w:rsidRPr="001B0B00" w:rsidRDefault="003533D1" w:rsidP="00553C2D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1B0B0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Методические указания:</w:t>
      </w:r>
    </w:p>
    <w:p w:rsidR="003533D1" w:rsidRPr="001B0B00" w:rsidRDefault="003533D1" w:rsidP="00553C2D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3533D1" w:rsidRPr="001B0B00" w:rsidRDefault="003533D1" w:rsidP="00553C2D">
      <w:pPr>
        <w:pStyle w:val="af1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1B0B00">
        <w:rPr>
          <w:color w:val="000000" w:themeColor="text1"/>
          <w:sz w:val="28"/>
          <w:szCs w:val="28"/>
        </w:rPr>
        <w:t>Работа выполняется каждым студентом индивидуально. Студенту необходимо познакомиться с дополнительной литературой для выполнения данной работы.</w:t>
      </w:r>
      <w:r>
        <w:rPr>
          <w:color w:val="000000" w:themeColor="text1"/>
          <w:sz w:val="28"/>
          <w:szCs w:val="28"/>
        </w:rPr>
        <w:t xml:space="preserve"> Доклад</w:t>
      </w:r>
      <w:r w:rsidRPr="001B0B00">
        <w:rPr>
          <w:color w:val="000000" w:themeColor="text1"/>
          <w:sz w:val="28"/>
          <w:szCs w:val="28"/>
        </w:rPr>
        <w:t xml:space="preserve"> должен содержать:</w:t>
      </w:r>
    </w:p>
    <w:p w:rsidR="003533D1" w:rsidRPr="003533D1" w:rsidRDefault="003533D1" w:rsidP="00553C2D">
      <w:pPr>
        <w:pStyle w:val="ad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134" w:hanging="65"/>
        <w:jc w:val="both"/>
        <w:rPr>
          <w:rFonts w:ascii="Times New Roman" w:hAnsi="Times New Roman" w:cs="Times New Roman"/>
          <w:sz w:val="28"/>
          <w:szCs w:val="28"/>
        </w:rPr>
      </w:pPr>
      <w:r w:rsidRPr="003533D1">
        <w:rPr>
          <w:rFonts w:ascii="Times New Roman" w:hAnsi="Times New Roman" w:cs="Times New Roman"/>
          <w:color w:val="000000" w:themeColor="text1"/>
          <w:sz w:val="28"/>
          <w:szCs w:val="28"/>
        </w:rPr>
        <w:t>Структура электротехнических измерений.</w:t>
      </w:r>
      <w:r w:rsidRPr="003533D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533D1" w:rsidRPr="003533D1" w:rsidRDefault="003533D1" w:rsidP="00553C2D">
      <w:pPr>
        <w:pStyle w:val="ad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134" w:hanging="65"/>
        <w:jc w:val="both"/>
        <w:rPr>
          <w:rFonts w:ascii="Times New Roman" w:hAnsi="Times New Roman" w:cs="Times New Roman"/>
          <w:sz w:val="28"/>
          <w:szCs w:val="28"/>
        </w:rPr>
      </w:pPr>
      <w:r w:rsidRPr="003533D1">
        <w:rPr>
          <w:rFonts w:ascii="Times New Roman" w:hAnsi="Times New Roman" w:cs="Times New Roman"/>
          <w:sz w:val="28"/>
          <w:szCs w:val="28"/>
        </w:rPr>
        <w:t xml:space="preserve">Методы измерения электрических, неэлектрических и магнитных величин. </w:t>
      </w:r>
    </w:p>
    <w:p w:rsidR="003533D1" w:rsidRPr="003533D1" w:rsidRDefault="003533D1" w:rsidP="00553C2D">
      <w:pPr>
        <w:pStyle w:val="ad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134" w:hanging="65"/>
        <w:jc w:val="both"/>
        <w:rPr>
          <w:rFonts w:ascii="Times New Roman" w:hAnsi="Times New Roman" w:cs="Times New Roman"/>
          <w:sz w:val="28"/>
          <w:szCs w:val="28"/>
        </w:rPr>
      </w:pPr>
      <w:r w:rsidRPr="003533D1">
        <w:rPr>
          <w:rFonts w:ascii="Times New Roman" w:hAnsi="Times New Roman" w:cs="Times New Roman"/>
          <w:sz w:val="28"/>
          <w:szCs w:val="28"/>
        </w:rPr>
        <w:t xml:space="preserve">Электроизмерительные приборы. </w:t>
      </w:r>
    </w:p>
    <w:p w:rsidR="003533D1" w:rsidRPr="003533D1" w:rsidRDefault="003533D1" w:rsidP="00553C2D">
      <w:pPr>
        <w:pStyle w:val="ad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134" w:hanging="65"/>
        <w:jc w:val="both"/>
        <w:rPr>
          <w:rFonts w:ascii="Times New Roman" w:hAnsi="Times New Roman" w:cs="Times New Roman"/>
          <w:sz w:val="28"/>
          <w:szCs w:val="28"/>
        </w:rPr>
      </w:pPr>
      <w:r w:rsidRPr="003533D1">
        <w:rPr>
          <w:rFonts w:ascii="Times New Roman" w:hAnsi="Times New Roman" w:cs="Times New Roman"/>
          <w:sz w:val="28"/>
          <w:szCs w:val="28"/>
        </w:rPr>
        <w:t xml:space="preserve">Оценка точности результатов измерений. </w:t>
      </w:r>
    </w:p>
    <w:p w:rsidR="003533D1" w:rsidRPr="003533D1" w:rsidRDefault="003533D1" w:rsidP="00553C2D">
      <w:pPr>
        <w:pStyle w:val="ad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134" w:hanging="65"/>
        <w:jc w:val="both"/>
        <w:rPr>
          <w:rFonts w:ascii="Times New Roman" w:hAnsi="Times New Roman" w:cs="Times New Roman"/>
          <w:sz w:val="28"/>
          <w:szCs w:val="28"/>
        </w:rPr>
      </w:pPr>
      <w:r w:rsidRPr="003533D1">
        <w:rPr>
          <w:rFonts w:ascii="Times New Roman" w:hAnsi="Times New Roman" w:cs="Times New Roman"/>
          <w:sz w:val="28"/>
          <w:szCs w:val="28"/>
        </w:rPr>
        <w:t>Схемы включения приборов для измерения тока, напряжения, энергии, частоты, сопротивления изоляции, мощности.</w:t>
      </w:r>
    </w:p>
    <w:p w:rsidR="003533D1" w:rsidRPr="001B0B00" w:rsidRDefault="003533D1" w:rsidP="00553C2D">
      <w:pPr>
        <w:pStyle w:val="af1"/>
        <w:numPr>
          <w:ilvl w:val="0"/>
          <w:numId w:val="9"/>
        </w:numPr>
        <w:spacing w:before="0" w:beforeAutospacing="0" w:after="0" w:afterAutospacing="0"/>
        <w:ind w:left="1134" w:hanging="65"/>
        <w:rPr>
          <w:color w:val="000000" w:themeColor="text1"/>
          <w:sz w:val="28"/>
          <w:szCs w:val="28"/>
        </w:rPr>
      </w:pPr>
      <w:r w:rsidRPr="001B0B00">
        <w:rPr>
          <w:color w:val="000000" w:themeColor="text1"/>
          <w:sz w:val="28"/>
          <w:szCs w:val="28"/>
        </w:rPr>
        <w:t>Принцип работы (действия)</w:t>
      </w:r>
      <w:r>
        <w:rPr>
          <w:color w:val="000000" w:themeColor="text1"/>
          <w:sz w:val="28"/>
          <w:szCs w:val="28"/>
        </w:rPr>
        <w:t xml:space="preserve"> .</w:t>
      </w:r>
    </w:p>
    <w:p w:rsidR="003533D1" w:rsidRPr="001B0B00" w:rsidRDefault="003533D1" w:rsidP="00553C2D">
      <w:pPr>
        <w:pStyle w:val="af1"/>
        <w:numPr>
          <w:ilvl w:val="0"/>
          <w:numId w:val="9"/>
        </w:numPr>
        <w:spacing w:before="0" w:beforeAutospacing="0" w:after="0" w:afterAutospacing="0"/>
        <w:ind w:left="1134" w:hanging="65"/>
        <w:rPr>
          <w:color w:val="000000" w:themeColor="text1"/>
          <w:sz w:val="28"/>
          <w:szCs w:val="28"/>
        </w:rPr>
      </w:pPr>
      <w:r w:rsidRPr="001B0B00">
        <w:rPr>
          <w:color w:val="000000" w:themeColor="text1"/>
          <w:sz w:val="28"/>
          <w:szCs w:val="28"/>
        </w:rPr>
        <w:t>Применение</w:t>
      </w:r>
    </w:p>
    <w:p w:rsidR="003533D1" w:rsidRPr="001B0B00" w:rsidRDefault="003533D1" w:rsidP="00553C2D">
      <w:pPr>
        <w:pStyle w:val="af1"/>
        <w:numPr>
          <w:ilvl w:val="0"/>
          <w:numId w:val="9"/>
        </w:numPr>
        <w:spacing w:before="0" w:beforeAutospacing="0" w:after="0" w:afterAutospacing="0"/>
        <w:ind w:left="1134" w:hanging="65"/>
        <w:rPr>
          <w:color w:val="000000" w:themeColor="text1"/>
          <w:sz w:val="28"/>
          <w:szCs w:val="28"/>
        </w:rPr>
      </w:pPr>
      <w:r w:rsidRPr="001B0B00">
        <w:rPr>
          <w:color w:val="000000" w:themeColor="text1"/>
          <w:sz w:val="28"/>
          <w:szCs w:val="28"/>
        </w:rPr>
        <w:t>Достоинства</w:t>
      </w:r>
    </w:p>
    <w:p w:rsidR="003533D1" w:rsidRPr="001B0B00" w:rsidRDefault="003533D1" w:rsidP="00553C2D">
      <w:pPr>
        <w:pStyle w:val="af1"/>
        <w:numPr>
          <w:ilvl w:val="0"/>
          <w:numId w:val="9"/>
        </w:numPr>
        <w:spacing w:before="0" w:beforeAutospacing="0" w:after="0" w:afterAutospacing="0"/>
        <w:ind w:left="1134" w:hanging="65"/>
        <w:rPr>
          <w:color w:val="000000" w:themeColor="text1"/>
          <w:sz w:val="28"/>
          <w:szCs w:val="28"/>
        </w:rPr>
      </w:pPr>
      <w:r w:rsidRPr="001B0B00">
        <w:rPr>
          <w:color w:val="000000" w:themeColor="text1"/>
          <w:sz w:val="28"/>
          <w:szCs w:val="28"/>
        </w:rPr>
        <w:t>Недостатки.</w:t>
      </w:r>
    </w:p>
    <w:p w:rsidR="003533D1" w:rsidRPr="001B0B00" w:rsidRDefault="003533D1" w:rsidP="00553C2D">
      <w:pPr>
        <w:pStyle w:val="af1"/>
        <w:spacing w:before="0" w:beforeAutospacing="0" w:after="0" w:afterAutospacing="0"/>
        <w:ind w:firstLine="709"/>
        <w:rPr>
          <w:color w:val="000000" w:themeColor="text1"/>
          <w:sz w:val="28"/>
          <w:szCs w:val="28"/>
        </w:rPr>
      </w:pPr>
      <w:r w:rsidRPr="001B0B00">
        <w:rPr>
          <w:color w:val="000000" w:themeColor="text1"/>
          <w:sz w:val="28"/>
          <w:szCs w:val="28"/>
        </w:rPr>
        <w:t xml:space="preserve">Работа должна быть выполнена в срок </w:t>
      </w:r>
    </w:p>
    <w:p w:rsidR="003533D1" w:rsidRPr="003533D1" w:rsidRDefault="003533D1" w:rsidP="00553C2D">
      <w:pPr>
        <w:widowControl w:val="0"/>
        <w:numPr>
          <w:ilvl w:val="0"/>
          <w:numId w:val="8"/>
        </w:numPr>
        <w:tabs>
          <w:tab w:val="clear" w:pos="720"/>
          <w:tab w:val="num" w:pos="426"/>
          <w:tab w:val="center" w:pos="993"/>
          <w:tab w:val="left" w:pos="8625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33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Литература: </w:t>
      </w:r>
      <w:r w:rsidRPr="003533D1">
        <w:rPr>
          <w:rFonts w:ascii="Times New Roman" w:hAnsi="Times New Roman" w:cs="Times New Roman"/>
          <w:spacing w:val="-2"/>
          <w:sz w:val="28"/>
          <w:szCs w:val="28"/>
        </w:rPr>
        <w:t xml:space="preserve">Ф.Е. Евдокимов. Теоретические основы электротехники. – М.: Высшая </w:t>
      </w:r>
      <w:r w:rsidRPr="003533D1">
        <w:rPr>
          <w:rFonts w:ascii="Times New Roman" w:hAnsi="Times New Roman" w:cs="Times New Roman"/>
          <w:sz w:val="28"/>
          <w:szCs w:val="28"/>
        </w:rPr>
        <w:t>школа, 2017.</w:t>
      </w:r>
    </w:p>
    <w:p w:rsidR="003533D1" w:rsidRPr="003533D1" w:rsidRDefault="003533D1" w:rsidP="00553C2D">
      <w:pPr>
        <w:widowControl w:val="0"/>
        <w:numPr>
          <w:ilvl w:val="0"/>
          <w:numId w:val="8"/>
        </w:numPr>
        <w:tabs>
          <w:tab w:val="clear" w:pos="720"/>
          <w:tab w:val="num" w:pos="426"/>
          <w:tab w:val="center" w:pos="993"/>
          <w:tab w:val="left" w:pos="8625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3533D1">
        <w:rPr>
          <w:rFonts w:ascii="Times New Roman" w:hAnsi="Times New Roman" w:cs="Times New Roman"/>
          <w:sz w:val="28"/>
          <w:szCs w:val="28"/>
        </w:rPr>
        <w:t>Электротехнические и конструкционные материалы/ред. В.А. Филиков. - М.: Академия, 2016.</w:t>
      </w:r>
    </w:p>
    <w:p w:rsidR="00DB05E1" w:rsidRDefault="00DB05E1" w:rsidP="001A7F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B05E1" w:rsidRDefault="00DB05E1" w:rsidP="001A7F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DB05E1" w:rsidSect="00263F33">
      <w:footerReference w:type="default" r:id="rId8"/>
      <w:pgSz w:w="11906" w:h="16838"/>
      <w:pgMar w:top="709" w:right="282" w:bottom="426" w:left="1276" w:header="708" w:footer="142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1F98" w:rsidRDefault="00361F98" w:rsidP="00E57DCC">
      <w:pPr>
        <w:spacing w:after="0" w:line="240" w:lineRule="auto"/>
      </w:pPr>
      <w:r>
        <w:separator/>
      </w:r>
    </w:p>
  </w:endnote>
  <w:endnote w:type="continuationSeparator" w:id="0">
    <w:p w:rsidR="00361F98" w:rsidRDefault="00361F98" w:rsidP="00E57D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3317727"/>
    </w:sdtPr>
    <w:sdtEndPr/>
    <w:sdtContent>
      <w:p w:rsidR="00AF3154" w:rsidRDefault="007B0383">
        <w:pPr>
          <w:pStyle w:val="a7"/>
          <w:jc w:val="center"/>
        </w:pPr>
        <w:r w:rsidRPr="00D81555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AF3154" w:rsidRPr="00D81555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D81555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8B3409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D81555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AF3154" w:rsidRDefault="00AF3154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1F98" w:rsidRDefault="00361F98" w:rsidP="00E57DCC">
      <w:pPr>
        <w:spacing w:after="0" w:line="240" w:lineRule="auto"/>
      </w:pPr>
      <w:r>
        <w:separator/>
      </w:r>
    </w:p>
  </w:footnote>
  <w:footnote w:type="continuationSeparator" w:id="0">
    <w:p w:rsidR="00361F98" w:rsidRDefault="00361F98" w:rsidP="00E57D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DA7F7A"/>
    <w:multiLevelType w:val="hybridMultilevel"/>
    <w:tmpl w:val="87E833D8"/>
    <w:lvl w:ilvl="0" w:tplc="8CC04B2C">
      <w:start w:val="1"/>
      <w:numFmt w:val="decimal"/>
      <w:lvlText w:val="%1)"/>
      <w:lvlJc w:val="left"/>
      <w:pPr>
        <w:tabs>
          <w:tab w:val="num" w:pos="567"/>
        </w:tabs>
        <w:ind w:left="56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A631C25"/>
    <w:multiLevelType w:val="hybridMultilevel"/>
    <w:tmpl w:val="F2AA1D60"/>
    <w:lvl w:ilvl="0" w:tplc="831A1072">
      <w:start w:val="1"/>
      <w:numFmt w:val="decimal"/>
      <w:lvlText w:val="%1."/>
      <w:lvlJc w:val="righ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29E31CB1"/>
    <w:multiLevelType w:val="hybridMultilevel"/>
    <w:tmpl w:val="E1809B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D65FA5"/>
    <w:multiLevelType w:val="hybridMultilevel"/>
    <w:tmpl w:val="CF6E4F38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090681"/>
    <w:multiLevelType w:val="multilevel"/>
    <w:tmpl w:val="45D2E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E5675A6"/>
    <w:multiLevelType w:val="hybridMultilevel"/>
    <w:tmpl w:val="160C132E"/>
    <w:lvl w:ilvl="0" w:tplc="48E884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1E15A83"/>
    <w:multiLevelType w:val="hybridMultilevel"/>
    <w:tmpl w:val="60C03AC8"/>
    <w:lvl w:ilvl="0" w:tplc="CE949596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D8C716E"/>
    <w:multiLevelType w:val="hybridMultilevel"/>
    <w:tmpl w:val="B39282EC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DF15F10"/>
    <w:multiLevelType w:val="multilevel"/>
    <w:tmpl w:val="5890F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7"/>
  </w:num>
  <w:num w:numId="3">
    <w:abstractNumId w:val="2"/>
  </w:num>
  <w:num w:numId="4">
    <w:abstractNumId w:val="3"/>
  </w:num>
  <w:num w:numId="5">
    <w:abstractNumId w:val="0"/>
  </w:num>
  <w:num w:numId="6">
    <w:abstractNumId w:val="6"/>
  </w:num>
  <w:num w:numId="7">
    <w:abstractNumId w:val="8"/>
  </w:num>
  <w:num w:numId="8">
    <w:abstractNumId w:val="5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302F6"/>
    <w:rsid w:val="000100E7"/>
    <w:rsid w:val="00026222"/>
    <w:rsid w:val="00042F6A"/>
    <w:rsid w:val="00062D7D"/>
    <w:rsid w:val="00064998"/>
    <w:rsid w:val="0007464A"/>
    <w:rsid w:val="00074CB9"/>
    <w:rsid w:val="00080DC5"/>
    <w:rsid w:val="000917A5"/>
    <w:rsid w:val="000D1F9C"/>
    <w:rsid w:val="000F0067"/>
    <w:rsid w:val="000F529E"/>
    <w:rsid w:val="00112DF7"/>
    <w:rsid w:val="00175254"/>
    <w:rsid w:val="00183F25"/>
    <w:rsid w:val="001A7FB9"/>
    <w:rsid w:val="001B15DA"/>
    <w:rsid w:val="001B439B"/>
    <w:rsid w:val="0021108B"/>
    <w:rsid w:val="00237337"/>
    <w:rsid w:val="0024703A"/>
    <w:rsid w:val="00256768"/>
    <w:rsid w:val="00263F33"/>
    <w:rsid w:val="002814A5"/>
    <w:rsid w:val="002944C3"/>
    <w:rsid w:val="002D1B0A"/>
    <w:rsid w:val="002E1A1F"/>
    <w:rsid w:val="002E44E5"/>
    <w:rsid w:val="002F0AC0"/>
    <w:rsid w:val="00310D3E"/>
    <w:rsid w:val="00326E29"/>
    <w:rsid w:val="003305FB"/>
    <w:rsid w:val="003371A4"/>
    <w:rsid w:val="00351FD8"/>
    <w:rsid w:val="003533D1"/>
    <w:rsid w:val="0035686C"/>
    <w:rsid w:val="00357B66"/>
    <w:rsid w:val="00361F98"/>
    <w:rsid w:val="0036743F"/>
    <w:rsid w:val="00380FC7"/>
    <w:rsid w:val="003871B5"/>
    <w:rsid w:val="003C482D"/>
    <w:rsid w:val="003D0816"/>
    <w:rsid w:val="003D6FEB"/>
    <w:rsid w:val="003E3AC3"/>
    <w:rsid w:val="00403F1A"/>
    <w:rsid w:val="00406AFD"/>
    <w:rsid w:val="0045238A"/>
    <w:rsid w:val="00472208"/>
    <w:rsid w:val="0049263C"/>
    <w:rsid w:val="004A3C05"/>
    <w:rsid w:val="004A4301"/>
    <w:rsid w:val="004D1320"/>
    <w:rsid w:val="004D3C12"/>
    <w:rsid w:val="00533D1D"/>
    <w:rsid w:val="00553C2D"/>
    <w:rsid w:val="005561BD"/>
    <w:rsid w:val="00561541"/>
    <w:rsid w:val="00565E2C"/>
    <w:rsid w:val="005A0FEC"/>
    <w:rsid w:val="005A471D"/>
    <w:rsid w:val="005C4A49"/>
    <w:rsid w:val="005D06F6"/>
    <w:rsid w:val="005F2EE3"/>
    <w:rsid w:val="00604291"/>
    <w:rsid w:val="00607625"/>
    <w:rsid w:val="006206F3"/>
    <w:rsid w:val="00627412"/>
    <w:rsid w:val="006476DF"/>
    <w:rsid w:val="006539CD"/>
    <w:rsid w:val="00654248"/>
    <w:rsid w:val="00655D28"/>
    <w:rsid w:val="00673466"/>
    <w:rsid w:val="006B3416"/>
    <w:rsid w:val="006C4C21"/>
    <w:rsid w:val="006D40E6"/>
    <w:rsid w:val="006D504A"/>
    <w:rsid w:val="006E7683"/>
    <w:rsid w:val="00727F89"/>
    <w:rsid w:val="0073318E"/>
    <w:rsid w:val="007379F9"/>
    <w:rsid w:val="0077770B"/>
    <w:rsid w:val="00780628"/>
    <w:rsid w:val="00790579"/>
    <w:rsid w:val="007919EA"/>
    <w:rsid w:val="007B0383"/>
    <w:rsid w:val="007C1488"/>
    <w:rsid w:val="007C335C"/>
    <w:rsid w:val="00813B47"/>
    <w:rsid w:val="00820B76"/>
    <w:rsid w:val="00843E5B"/>
    <w:rsid w:val="008467F9"/>
    <w:rsid w:val="0084790A"/>
    <w:rsid w:val="00857163"/>
    <w:rsid w:val="00891A49"/>
    <w:rsid w:val="008A058E"/>
    <w:rsid w:val="008A1351"/>
    <w:rsid w:val="008A647F"/>
    <w:rsid w:val="008A72DF"/>
    <w:rsid w:val="008B3409"/>
    <w:rsid w:val="008D5B7F"/>
    <w:rsid w:val="00901139"/>
    <w:rsid w:val="009149F2"/>
    <w:rsid w:val="00977BDE"/>
    <w:rsid w:val="00996320"/>
    <w:rsid w:val="009B0FB8"/>
    <w:rsid w:val="009D3096"/>
    <w:rsid w:val="009F19D1"/>
    <w:rsid w:val="009F3F1A"/>
    <w:rsid w:val="00A019CC"/>
    <w:rsid w:val="00A47191"/>
    <w:rsid w:val="00A5254A"/>
    <w:rsid w:val="00A6073D"/>
    <w:rsid w:val="00A63928"/>
    <w:rsid w:val="00A971AD"/>
    <w:rsid w:val="00AC0099"/>
    <w:rsid w:val="00AE0AE9"/>
    <w:rsid w:val="00AF3154"/>
    <w:rsid w:val="00B05D8B"/>
    <w:rsid w:val="00B20FB5"/>
    <w:rsid w:val="00B4315B"/>
    <w:rsid w:val="00B62BCC"/>
    <w:rsid w:val="00B851FB"/>
    <w:rsid w:val="00B90EA5"/>
    <w:rsid w:val="00B90FA4"/>
    <w:rsid w:val="00B916DB"/>
    <w:rsid w:val="00B91CE9"/>
    <w:rsid w:val="00BA4262"/>
    <w:rsid w:val="00BB128D"/>
    <w:rsid w:val="00C04CFE"/>
    <w:rsid w:val="00C0622F"/>
    <w:rsid w:val="00C14C5C"/>
    <w:rsid w:val="00C73C1A"/>
    <w:rsid w:val="00C75735"/>
    <w:rsid w:val="00CF77D2"/>
    <w:rsid w:val="00D15618"/>
    <w:rsid w:val="00D163B6"/>
    <w:rsid w:val="00D44279"/>
    <w:rsid w:val="00D4596A"/>
    <w:rsid w:val="00D519F9"/>
    <w:rsid w:val="00D52DB0"/>
    <w:rsid w:val="00D61EFE"/>
    <w:rsid w:val="00D65C45"/>
    <w:rsid w:val="00D81555"/>
    <w:rsid w:val="00D91DC7"/>
    <w:rsid w:val="00DB05E1"/>
    <w:rsid w:val="00DF05E3"/>
    <w:rsid w:val="00DF7F97"/>
    <w:rsid w:val="00E04645"/>
    <w:rsid w:val="00E20676"/>
    <w:rsid w:val="00E302F6"/>
    <w:rsid w:val="00E33464"/>
    <w:rsid w:val="00E347D1"/>
    <w:rsid w:val="00E457B9"/>
    <w:rsid w:val="00E5738C"/>
    <w:rsid w:val="00E57DCC"/>
    <w:rsid w:val="00E62A8E"/>
    <w:rsid w:val="00E62D18"/>
    <w:rsid w:val="00E65353"/>
    <w:rsid w:val="00E720B3"/>
    <w:rsid w:val="00E7735B"/>
    <w:rsid w:val="00E779F1"/>
    <w:rsid w:val="00E83605"/>
    <w:rsid w:val="00E85281"/>
    <w:rsid w:val="00E92EF9"/>
    <w:rsid w:val="00EA3D6E"/>
    <w:rsid w:val="00ED36DE"/>
    <w:rsid w:val="00EE7CB3"/>
    <w:rsid w:val="00F16584"/>
    <w:rsid w:val="00F23411"/>
    <w:rsid w:val="00F30C45"/>
    <w:rsid w:val="00F35CEF"/>
    <w:rsid w:val="00F36E4F"/>
    <w:rsid w:val="00F36F71"/>
    <w:rsid w:val="00F4318A"/>
    <w:rsid w:val="00F66408"/>
    <w:rsid w:val="00F95629"/>
    <w:rsid w:val="00FA3758"/>
    <w:rsid w:val="00FA3E97"/>
    <w:rsid w:val="00FB4208"/>
    <w:rsid w:val="00FB6E05"/>
    <w:rsid w:val="00FC1CCE"/>
    <w:rsid w:val="00FE0BDE"/>
    <w:rsid w:val="00FE1CDD"/>
    <w:rsid w:val="00FF3DD7"/>
    <w:rsid w:val="00FF7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1588AF19-D5D1-441C-8E43-84465521DB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7337"/>
  </w:style>
  <w:style w:type="paragraph" w:styleId="1">
    <w:name w:val="heading 1"/>
    <w:basedOn w:val="a"/>
    <w:next w:val="a"/>
    <w:link w:val="10"/>
    <w:qFormat/>
    <w:rsid w:val="004A3C05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02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02F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nhideWhenUsed/>
    <w:rsid w:val="00E57D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57DCC"/>
  </w:style>
  <w:style w:type="paragraph" w:styleId="a7">
    <w:name w:val="footer"/>
    <w:basedOn w:val="a"/>
    <w:link w:val="a8"/>
    <w:uiPriority w:val="99"/>
    <w:unhideWhenUsed/>
    <w:rsid w:val="00E57D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57DCC"/>
  </w:style>
  <w:style w:type="table" w:styleId="a9">
    <w:name w:val="Table Grid"/>
    <w:basedOn w:val="a1"/>
    <w:rsid w:val="00E57DC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No Spacing"/>
    <w:uiPriority w:val="1"/>
    <w:qFormat/>
    <w:rsid w:val="00256768"/>
    <w:pPr>
      <w:spacing w:after="0" w:line="240" w:lineRule="auto"/>
    </w:pPr>
    <w:rPr>
      <w:rFonts w:ascii="Calibri" w:eastAsia="Times New Roman" w:hAnsi="Calibri" w:cs="Times New Roman"/>
    </w:rPr>
  </w:style>
  <w:style w:type="paragraph" w:styleId="ab">
    <w:name w:val="Body Text"/>
    <w:basedOn w:val="a"/>
    <w:link w:val="ac"/>
    <w:rsid w:val="003E3AC3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Основной текст Знак"/>
    <w:basedOn w:val="a0"/>
    <w:link w:val="ab"/>
    <w:rsid w:val="003E3AC3"/>
    <w:rPr>
      <w:rFonts w:ascii="Times New Roman" w:eastAsia="Times New Roman" w:hAnsi="Times New Roman" w:cs="Times New Roman"/>
      <w:sz w:val="20"/>
      <w:szCs w:val="20"/>
    </w:rPr>
  </w:style>
  <w:style w:type="paragraph" w:styleId="ad">
    <w:name w:val="List Paragraph"/>
    <w:basedOn w:val="a"/>
    <w:uiPriority w:val="34"/>
    <w:qFormat/>
    <w:rsid w:val="00D44279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4A3C05"/>
    <w:rPr>
      <w:rFonts w:ascii="Times New Roman" w:eastAsia="Times New Roman" w:hAnsi="Times New Roman" w:cs="Times New Roman"/>
      <w:sz w:val="24"/>
      <w:szCs w:val="24"/>
    </w:rPr>
  </w:style>
  <w:style w:type="paragraph" w:styleId="ae">
    <w:name w:val="Body Text Indent"/>
    <w:basedOn w:val="a"/>
    <w:link w:val="af"/>
    <w:semiHidden/>
    <w:rsid w:val="007919E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Основной текст с отступом Знак"/>
    <w:basedOn w:val="a0"/>
    <w:link w:val="ae"/>
    <w:semiHidden/>
    <w:rsid w:val="007919EA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A5254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f0">
    <w:name w:val="Чертежный"/>
    <w:rsid w:val="003305FB"/>
    <w:pPr>
      <w:spacing w:after="0" w:line="240" w:lineRule="auto"/>
      <w:jc w:val="both"/>
    </w:pPr>
    <w:rPr>
      <w:rFonts w:ascii="ISOCPEUR" w:eastAsia="Times New Roman" w:hAnsi="ISOCPEUR" w:cs="Times New Roman"/>
      <w:i/>
      <w:sz w:val="28"/>
      <w:szCs w:val="20"/>
      <w:lang w:val="uk-UA"/>
    </w:rPr>
  </w:style>
  <w:style w:type="paragraph" w:customStyle="1" w:styleId="11">
    <w:name w:val="Без интервала1"/>
    <w:rsid w:val="00263F33"/>
    <w:pPr>
      <w:spacing w:after="0" w:line="240" w:lineRule="auto"/>
    </w:pPr>
    <w:rPr>
      <w:rFonts w:ascii="Calibri" w:eastAsia="Times New Roman" w:hAnsi="Calibri" w:cs="Times New Roman"/>
    </w:rPr>
  </w:style>
  <w:style w:type="paragraph" w:styleId="af1">
    <w:name w:val="Normal (Web)"/>
    <w:basedOn w:val="a"/>
    <w:uiPriority w:val="99"/>
    <w:unhideWhenUsed/>
    <w:rsid w:val="00DB05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215217-5CD1-465C-8188-A3D46D007C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1375</TotalTime>
  <Pages>10</Pages>
  <Words>1408</Words>
  <Characters>8027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Пользователь Windows</cp:lastModifiedBy>
  <cp:revision>43</cp:revision>
  <cp:lastPrinted>2010-05-31T21:09:00Z</cp:lastPrinted>
  <dcterms:created xsi:type="dcterms:W3CDTF">2015-11-28T21:53:00Z</dcterms:created>
  <dcterms:modified xsi:type="dcterms:W3CDTF">2019-11-11T13:14:00Z</dcterms:modified>
</cp:coreProperties>
</file>